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33B19" w14:textId="4E4C0EE6" w:rsidR="009B16A8" w:rsidRPr="00122881" w:rsidRDefault="00122881" w:rsidP="002978A5">
      <w:pPr>
        <w:pStyle w:val="Vahedeta"/>
        <w:tabs>
          <w:tab w:val="left" w:pos="6096"/>
        </w:tabs>
        <w:spacing w:line="360" w:lineRule="auto"/>
        <w:jc w:val="right"/>
        <w:rPr>
          <w:rFonts w:ascii="Times New Roman" w:eastAsia="Calibri" w:hAnsi="Times New Roman"/>
          <w:szCs w:val="22"/>
        </w:rPr>
      </w:pPr>
      <w:r>
        <w:rPr>
          <w:rFonts w:ascii="Times New Roman" w:eastAsia="Calibri" w:hAnsi="Times New Roman"/>
          <w:szCs w:val="22"/>
        </w:rPr>
        <w:t>Setomaa</w:t>
      </w:r>
      <w:r w:rsidR="001A02B6" w:rsidRPr="00122881">
        <w:rPr>
          <w:rFonts w:ascii="Times New Roman" w:eastAsia="Calibri" w:hAnsi="Times New Roman"/>
          <w:szCs w:val="22"/>
        </w:rPr>
        <w:t xml:space="preserve"> </w:t>
      </w:r>
      <w:r w:rsidR="008C30FD">
        <w:rPr>
          <w:rFonts w:ascii="Times New Roman" w:eastAsia="Calibri" w:hAnsi="Times New Roman"/>
          <w:szCs w:val="22"/>
        </w:rPr>
        <w:t>V</w:t>
      </w:r>
      <w:r w:rsidR="001A02B6" w:rsidRPr="00122881">
        <w:rPr>
          <w:rFonts w:ascii="Times New Roman" w:eastAsia="Calibri" w:hAnsi="Times New Roman"/>
          <w:szCs w:val="22"/>
        </w:rPr>
        <w:t xml:space="preserve">allavalitsuse </w:t>
      </w:r>
      <w:r w:rsidR="008C30FD">
        <w:rPr>
          <w:rFonts w:ascii="Times New Roman" w:eastAsia="Calibri" w:hAnsi="Times New Roman"/>
          <w:szCs w:val="22"/>
        </w:rPr>
        <w:t>0</w:t>
      </w:r>
      <w:r w:rsidR="00303E5F">
        <w:rPr>
          <w:rFonts w:ascii="Times New Roman" w:eastAsia="Calibri" w:hAnsi="Times New Roman"/>
          <w:szCs w:val="22"/>
        </w:rPr>
        <w:t>6</w:t>
      </w:r>
      <w:r>
        <w:rPr>
          <w:rFonts w:ascii="Times New Roman" w:eastAsia="Calibri" w:hAnsi="Times New Roman"/>
          <w:szCs w:val="22"/>
        </w:rPr>
        <w:t>.202</w:t>
      </w:r>
      <w:r w:rsidR="008C30FD">
        <w:rPr>
          <w:rFonts w:ascii="Times New Roman" w:eastAsia="Calibri" w:hAnsi="Times New Roman"/>
          <w:szCs w:val="22"/>
        </w:rPr>
        <w:t>4</w:t>
      </w:r>
      <w:r w:rsidR="000C7EA1" w:rsidRPr="00122881">
        <w:rPr>
          <w:rFonts w:ascii="Times New Roman" w:eastAsia="Calibri" w:hAnsi="Times New Roman"/>
          <w:szCs w:val="22"/>
        </w:rPr>
        <w:t xml:space="preserve"> korralduse</w:t>
      </w:r>
      <w:r w:rsidR="009B16A8" w:rsidRPr="00122881">
        <w:rPr>
          <w:rFonts w:ascii="Times New Roman" w:eastAsia="Calibri" w:hAnsi="Times New Roman"/>
          <w:szCs w:val="22"/>
        </w:rPr>
        <w:t xml:space="preserve"> l</w:t>
      </w:r>
      <w:r w:rsidR="0037517C" w:rsidRPr="00122881">
        <w:rPr>
          <w:rFonts w:ascii="Times New Roman" w:eastAsia="Calibri" w:hAnsi="Times New Roman"/>
          <w:szCs w:val="22"/>
        </w:rPr>
        <w:t>isa</w:t>
      </w:r>
      <w:r w:rsidR="00B25876">
        <w:rPr>
          <w:rFonts w:ascii="Times New Roman" w:eastAsia="Calibri" w:hAnsi="Times New Roman"/>
          <w:szCs w:val="22"/>
        </w:rPr>
        <w:t xml:space="preserve"> </w:t>
      </w:r>
    </w:p>
    <w:p w14:paraId="2A6F060D" w14:textId="77777777" w:rsidR="00F239BD" w:rsidRPr="00122881" w:rsidRDefault="009B16A8" w:rsidP="002978A5">
      <w:pPr>
        <w:pStyle w:val="Vahedeta"/>
        <w:tabs>
          <w:tab w:val="left" w:pos="6096"/>
        </w:tabs>
        <w:spacing w:line="360" w:lineRule="auto"/>
        <w:jc w:val="right"/>
        <w:rPr>
          <w:rFonts w:ascii="Times New Roman" w:eastAsia="Calibri" w:hAnsi="Times New Roman"/>
          <w:szCs w:val="22"/>
        </w:rPr>
      </w:pPr>
      <w:r w:rsidRPr="00122881">
        <w:rPr>
          <w:rFonts w:ascii="Times New Roman" w:eastAsia="Calibri" w:hAnsi="Times New Roman"/>
          <w:szCs w:val="22"/>
        </w:rPr>
        <w:t>Projekteerimistingimuste eelnõu</w:t>
      </w:r>
      <w:r w:rsidR="0037517C" w:rsidRPr="00122881">
        <w:rPr>
          <w:rFonts w:ascii="Times New Roman" w:eastAsia="Calibri" w:hAnsi="Times New Roman"/>
          <w:szCs w:val="22"/>
        </w:rPr>
        <w:t xml:space="preserve"> </w:t>
      </w:r>
    </w:p>
    <w:p w14:paraId="0047DDA5" w14:textId="77777777" w:rsidR="000C7EA1" w:rsidRPr="00122881" w:rsidRDefault="000C7EA1" w:rsidP="002978A5">
      <w:pPr>
        <w:pStyle w:val="Vahedeta"/>
        <w:tabs>
          <w:tab w:val="left" w:pos="6096"/>
        </w:tabs>
        <w:spacing w:line="360" w:lineRule="auto"/>
        <w:jc w:val="right"/>
        <w:rPr>
          <w:rFonts w:ascii="Times New Roman" w:eastAsia="Calibri" w:hAnsi="Times New Roman"/>
          <w:szCs w:val="22"/>
        </w:rPr>
      </w:pPr>
    </w:p>
    <w:p w14:paraId="600EA9E7" w14:textId="217B54C7" w:rsidR="00F239BD" w:rsidRPr="00122881" w:rsidRDefault="003850AF" w:rsidP="002978A5">
      <w:pPr>
        <w:pStyle w:val="Vahedeta"/>
        <w:tabs>
          <w:tab w:val="left" w:pos="6096"/>
        </w:tabs>
        <w:spacing w:line="360" w:lineRule="auto"/>
        <w:rPr>
          <w:rFonts w:ascii="Times New Roman" w:eastAsia="Calibri" w:hAnsi="Times New Roman"/>
          <w:szCs w:val="22"/>
        </w:rPr>
      </w:pPr>
      <w:r>
        <w:rPr>
          <w:rFonts w:ascii="Times New Roman" w:eastAsia="Calibri" w:hAnsi="Times New Roman"/>
          <w:b/>
          <w:szCs w:val="22"/>
        </w:rPr>
        <w:t>Projekteerimistingimused</w:t>
      </w:r>
      <w:r w:rsidR="00F239BD" w:rsidRPr="00122881">
        <w:rPr>
          <w:rFonts w:ascii="Times New Roman" w:eastAsia="Calibri" w:hAnsi="Times New Roman"/>
          <w:b/>
          <w:szCs w:val="22"/>
        </w:rPr>
        <w:t xml:space="preserve"> ehitusprojekti koostamiseks </w:t>
      </w:r>
    </w:p>
    <w:p w14:paraId="2D98EE25" w14:textId="4316A348" w:rsidR="00F239BD" w:rsidRPr="00122881" w:rsidRDefault="00F239BD" w:rsidP="002978A5">
      <w:pPr>
        <w:pStyle w:val="Vahedeta"/>
        <w:tabs>
          <w:tab w:val="left" w:pos="6096"/>
        </w:tabs>
        <w:spacing w:line="360" w:lineRule="auto"/>
        <w:rPr>
          <w:rFonts w:ascii="Times New Roman" w:eastAsia="Calibri" w:hAnsi="Times New Roman"/>
          <w:szCs w:val="22"/>
        </w:rPr>
      </w:pPr>
      <w:r w:rsidRPr="00122881">
        <w:rPr>
          <w:rFonts w:ascii="Times New Roman" w:eastAsia="Calibri" w:hAnsi="Times New Roman"/>
          <w:szCs w:val="22"/>
        </w:rPr>
        <w:t>PROJEKTEERIMISTINGIMUSTE määramine ei anna õigust ehitustööde teostamiseks</w:t>
      </w:r>
      <w:r w:rsidR="002C58BB">
        <w:rPr>
          <w:rFonts w:ascii="Times New Roman" w:eastAsia="Calibri" w:hAnsi="Times New Roman"/>
          <w:szCs w:val="22"/>
        </w:rPr>
        <w:t>.</w:t>
      </w:r>
    </w:p>
    <w:p w14:paraId="5EF4C088" w14:textId="77777777" w:rsidR="00F239BD" w:rsidRPr="00122881" w:rsidRDefault="00F239BD" w:rsidP="002978A5">
      <w:pPr>
        <w:pStyle w:val="Vahedeta"/>
        <w:tabs>
          <w:tab w:val="left" w:pos="6096"/>
        </w:tabs>
        <w:spacing w:line="360" w:lineRule="auto"/>
        <w:rPr>
          <w:rFonts w:ascii="Times New Roman" w:eastAsia="Calibri" w:hAnsi="Times New Roman"/>
          <w:szCs w:val="22"/>
        </w:rPr>
      </w:pPr>
      <w:r w:rsidRPr="00122881">
        <w:rPr>
          <w:rFonts w:ascii="Times New Roman" w:eastAsia="Calibri" w:hAnsi="Times New Roman"/>
          <w:szCs w:val="22"/>
        </w:rPr>
        <w:t>Ehitustöid võib alustada EHITUSLOA väljastamisel.</w:t>
      </w:r>
    </w:p>
    <w:p w14:paraId="6E8AF8FF" w14:textId="77777777" w:rsidR="00F239BD" w:rsidRPr="00122881" w:rsidRDefault="00F239BD" w:rsidP="002978A5">
      <w:pPr>
        <w:pStyle w:val="Vahedeta"/>
        <w:tabs>
          <w:tab w:val="left" w:pos="6096"/>
        </w:tabs>
        <w:spacing w:line="360" w:lineRule="auto"/>
        <w:rPr>
          <w:rFonts w:ascii="Times New Roman" w:eastAsia="Calibri" w:hAnsi="Times New Roman"/>
          <w:szCs w:val="22"/>
        </w:rPr>
      </w:pPr>
    </w:p>
    <w:p w14:paraId="647F3570" w14:textId="3FC4EFFE" w:rsidR="00F239BD" w:rsidRPr="00122881" w:rsidRDefault="00F239BD" w:rsidP="002978A5">
      <w:pPr>
        <w:pStyle w:val="Vahedeta"/>
        <w:tabs>
          <w:tab w:val="left" w:pos="6096"/>
        </w:tabs>
        <w:rPr>
          <w:rFonts w:ascii="Times New Roman" w:eastAsia="Calibri" w:hAnsi="Times New Roman"/>
          <w:szCs w:val="22"/>
        </w:rPr>
      </w:pPr>
      <w:r w:rsidRPr="00122881">
        <w:rPr>
          <w:rFonts w:ascii="Times New Roman" w:eastAsia="Calibri" w:hAnsi="Times New Roman"/>
          <w:b/>
          <w:szCs w:val="22"/>
        </w:rPr>
        <w:t>Ehitise asukoht:</w:t>
      </w:r>
      <w:r w:rsidRPr="00122881">
        <w:rPr>
          <w:rFonts w:ascii="Times New Roman" w:eastAsia="Calibri" w:hAnsi="Times New Roman"/>
          <w:szCs w:val="22"/>
        </w:rPr>
        <w:t xml:space="preserve"> </w:t>
      </w:r>
      <w:r w:rsidR="002C58BB">
        <w:rPr>
          <w:rFonts w:ascii="Times New Roman" w:eastAsia="Calibri" w:hAnsi="Times New Roman"/>
          <w:szCs w:val="22"/>
        </w:rPr>
        <w:t>Saarde</w:t>
      </w:r>
      <w:r w:rsidR="008155B3" w:rsidRPr="00122881">
        <w:rPr>
          <w:rFonts w:ascii="Times New Roman" w:eastAsia="Calibri" w:hAnsi="Times New Roman"/>
          <w:szCs w:val="22"/>
        </w:rPr>
        <w:t xml:space="preserve">, </w:t>
      </w:r>
      <w:r w:rsidR="002C58BB">
        <w:rPr>
          <w:rFonts w:ascii="Times New Roman" w:eastAsia="Calibri" w:hAnsi="Times New Roman"/>
          <w:szCs w:val="22"/>
        </w:rPr>
        <w:t>Väike-Rõsna</w:t>
      </w:r>
      <w:r w:rsidR="000850FF">
        <w:rPr>
          <w:rFonts w:ascii="Times New Roman" w:eastAsia="Calibri" w:hAnsi="Times New Roman"/>
          <w:szCs w:val="22"/>
        </w:rPr>
        <w:t xml:space="preserve"> küla</w:t>
      </w:r>
      <w:r w:rsidR="005677F2" w:rsidRPr="00122881">
        <w:rPr>
          <w:rFonts w:ascii="Times New Roman" w:eastAsia="Calibri" w:hAnsi="Times New Roman"/>
          <w:szCs w:val="22"/>
        </w:rPr>
        <w:t xml:space="preserve">, </w:t>
      </w:r>
      <w:r w:rsidR="00695124">
        <w:rPr>
          <w:rFonts w:ascii="Times New Roman" w:eastAsia="Calibri" w:hAnsi="Times New Roman"/>
          <w:szCs w:val="22"/>
        </w:rPr>
        <w:t>Setomaa</w:t>
      </w:r>
      <w:r w:rsidR="005677F2" w:rsidRPr="00122881">
        <w:rPr>
          <w:rFonts w:ascii="Times New Roman" w:eastAsia="Calibri" w:hAnsi="Times New Roman"/>
          <w:szCs w:val="22"/>
        </w:rPr>
        <w:t xml:space="preserve"> vald, </w:t>
      </w:r>
      <w:r w:rsidR="00695124">
        <w:rPr>
          <w:rFonts w:ascii="Times New Roman" w:eastAsia="Calibri" w:hAnsi="Times New Roman"/>
          <w:szCs w:val="22"/>
        </w:rPr>
        <w:t>Võru</w:t>
      </w:r>
      <w:r w:rsidR="005677F2" w:rsidRPr="00122881">
        <w:rPr>
          <w:rFonts w:ascii="Times New Roman" w:eastAsia="Calibri" w:hAnsi="Times New Roman"/>
          <w:szCs w:val="22"/>
        </w:rPr>
        <w:t xml:space="preserve"> maakond</w:t>
      </w:r>
    </w:p>
    <w:p w14:paraId="7F31EB9E" w14:textId="073221C7" w:rsidR="00F239BD" w:rsidRPr="00122881" w:rsidRDefault="00F239BD" w:rsidP="000850FF">
      <w:pPr>
        <w:pStyle w:val="Vahedeta"/>
        <w:tabs>
          <w:tab w:val="left" w:pos="6096"/>
        </w:tabs>
        <w:rPr>
          <w:rFonts w:ascii="Times New Roman" w:eastAsia="Calibri" w:hAnsi="Times New Roman"/>
          <w:szCs w:val="22"/>
        </w:rPr>
      </w:pPr>
      <w:r w:rsidRPr="00122881">
        <w:rPr>
          <w:rFonts w:ascii="Times New Roman" w:eastAsia="Calibri" w:hAnsi="Times New Roman"/>
          <w:b/>
          <w:szCs w:val="22"/>
        </w:rPr>
        <w:t>Kinnistu andmed:</w:t>
      </w:r>
      <w:r w:rsidRPr="00122881">
        <w:rPr>
          <w:rFonts w:ascii="Times New Roman" w:eastAsia="Calibri" w:hAnsi="Times New Roman"/>
          <w:szCs w:val="22"/>
        </w:rPr>
        <w:t xml:space="preserve"> katastritunnus</w:t>
      </w:r>
      <w:r w:rsidR="000850FF">
        <w:rPr>
          <w:rFonts w:ascii="Times New Roman" w:eastAsia="Calibri" w:hAnsi="Times New Roman"/>
          <w:szCs w:val="22"/>
        </w:rPr>
        <w:t xml:space="preserve"> </w:t>
      </w:r>
      <w:r w:rsidR="000850FF" w:rsidRPr="000850FF">
        <w:rPr>
          <w:rFonts w:ascii="Times New Roman" w:eastAsia="Calibri" w:hAnsi="Times New Roman"/>
          <w:szCs w:val="22"/>
        </w:rPr>
        <w:t>93401:00</w:t>
      </w:r>
      <w:r w:rsidR="00B53843">
        <w:rPr>
          <w:rFonts w:ascii="Times New Roman" w:eastAsia="Calibri" w:hAnsi="Times New Roman"/>
          <w:szCs w:val="22"/>
        </w:rPr>
        <w:t>2</w:t>
      </w:r>
      <w:r w:rsidR="000850FF" w:rsidRPr="000850FF">
        <w:rPr>
          <w:rFonts w:ascii="Times New Roman" w:eastAsia="Calibri" w:hAnsi="Times New Roman"/>
          <w:szCs w:val="22"/>
        </w:rPr>
        <w:t>:0</w:t>
      </w:r>
      <w:r w:rsidR="00B53843">
        <w:rPr>
          <w:rFonts w:ascii="Times New Roman" w:eastAsia="Calibri" w:hAnsi="Times New Roman"/>
          <w:szCs w:val="22"/>
        </w:rPr>
        <w:t>373</w:t>
      </w:r>
      <w:r w:rsidRPr="00122881">
        <w:rPr>
          <w:rFonts w:ascii="Times New Roman" w:eastAsia="Calibri" w:hAnsi="Times New Roman"/>
          <w:szCs w:val="22"/>
        </w:rPr>
        <w:t xml:space="preserve">, pindala- </w:t>
      </w:r>
      <w:r w:rsidR="00204DBF">
        <w:rPr>
          <w:rFonts w:ascii="Times New Roman" w:eastAsia="Calibri" w:hAnsi="Times New Roman"/>
          <w:szCs w:val="22"/>
        </w:rPr>
        <w:t>3,46</w:t>
      </w:r>
      <w:r w:rsidR="00204DBF">
        <w:rPr>
          <w:rFonts w:ascii="Times New Roman" w:eastAsia="Calibri" w:hAnsi="Times New Roman"/>
          <w:szCs w:val="22"/>
          <w:vertAlign w:val="superscript"/>
        </w:rPr>
        <w:t xml:space="preserve"> </w:t>
      </w:r>
      <w:r w:rsidR="00204DBF">
        <w:rPr>
          <w:rFonts w:ascii="Times New Roman" w:eastAsia="Calibri" w:hAnsi="Times New Roman"/>
          <w:szCs w:val="22"/>
        </w:rPr>
        <w:t>ha</w:t>
      </w:r>
      <w:r w:rsidRPr="00122881">
        <w:rPr>
          <w:rFonts w:ascii="Times New Roman" w:eastAsia="Calibri" w:hAnsi="Times New Roman"/>
          <w:szCs w:val="22"/>
        </w:rPr>
        <w:t xml:space="preserve">, 100% </w:t>
      </w:r>
      <w:r w:rsidR="000850FF">
        <w:rPr>
          <w:rFonts w:ascii="Times New Roman" w:eastAsia="Calibri" w:hAnsi="Times New Roman"/>
          <w:szCs w:val="22"/>
        </w:rPr>
        <w:t>maatulundusmaa</w:t>
      </w:r>
    </w:p>
    <w:p w14:paraId="3928F5C0" w14:textId="59CB6746" w:rsidR="00D720DA" w:rsidRPr="00122881" w:rsidRDefault="00D720DA" w:rsidP="002978A5">
      <w:pPr>
        <w:pStyle w:val="Vahedeta"/>
        <w:tabs>
          <w:tab w:val="left" w:pos="6096"/>
        </w:tabs>
        <w:rPr>
          <w:rFonts w:ascii="Times New Roman" w:eastAsia="Calibri" w:hAnsi="Times New Roman"/>
          <w:szCs w:val="22"/>
        </w:rPr>
      </w:pPr>
      <w:r w:rsidRPr="00122881">
        <w:rPr>
          <w:rFonts w:ascii="Times New Roman" w:eastAsia="Calibri" w:hAnsi="Times New Roman"/>
          <w:b/>
          <w:bCs/>
          <w:szCs w:val="22"/>
        </w:rPr>
        <w:t>Ehitisregistri andmed:</w:t>
      </w:r>
      <w:r w:rsidR="000850FF">
        <w:rPr>
          <w:rFonts w:ascii="Times New Roman" w:eastAsia="Calibri" w:hAnsi="Times New Roman"/>
          <w:szCs w:val="22"/>
        </w:rPr>
        <w:t xml:space="preserve"> </w:t>
      </w:r>
      <w:r w:rsidR="00D553F2">
        <w:rPr>
          <w:rFonts w:ascii="Times New Roman" w:eastAsia="Calibri" w:hAnsi="Times New Roman"/>
          <w:szCs w:val="22"/>
        </w:rPr>
        <w:t>ehitised puuduvad</w:t>
      </w:r>
    </w:p>
    <w:p w14:paraId="73688935" w14:textId="3DFD3723" w:rsidR="00E42CEA" w:rsidRPr="00122881" w:rsidRDefault="00E42CEA" w:rsidP="002978A5">
      <w:pPr>
        <w:pStyle w:val="Vahedeta"/>
        <w:tabs>
          <w:tab w:val="left" w:pos="6096"/>
        </w:tabs>
        <w:rPr>
          <w:rFonts w:ascii="Times New Roman" w:eastAsia="Calibri" w:hAnsi="Times New Roman"/>
          <w:szCs w:val="22"/>
        </w:rPr>
      </w:pPr>
      <w:r w:rsidRPr="00122881">
        <w:rPr>
          <w:rFonts w:ascii="Times New Roman" w:eastAsia="Calibri" w:hAnsi="Times New Roman"/>
          <w:b/>
          <w:bCs/>
          <w:szCs w:val="22"/>
        </w:rPr>
        <w:t>Kitsendused:</w:t>
      </w:r>
      <w:r w:rsidRPr="00122881">
        <w:rPr>
          <w:rFonts w:ascii="Times New Roman" w:eastAsia="Calibri" w:hAnsi="Times New Roman"/>
          <w:szCs w:val="22"/>
        </w:rPr>
        <w:t xml:space="preserve"> </w:t>
      </w:r>
      <w:r w:rsidR="00A0425E">
        <w:rPr>
          <w:rFonts w:ascii="Times New Roman" w:eastAsia="Calibri" w:hAnsi="Times New Roman"/>
          <w:szCs w:val="22"/>
        </w:rPr>
        <w:t>ranna või kalda piiranguvöönd</w:t>
      </w:r>
      <w:r w:rsidR="00E97A6F">
        <w:rPr>
          <w:rFonts w:ascii="Times New Roman" w:eastAsia="Calibri" w:hAnsi="Times New Roman"/>
          <w:szCs w:val="22"/>
        </w:rPr>
        <w:t>, riigitee kaitsevöönd</w:t>
      </w:r>
      <w:r w:rsidR="00A553A0" w:rsidRPr="00122881">
        <w:rPr>
          <w:rFonts w:ascii="Times New Roman" w:eastAsia="Calibri" w:hAnsi="Times New Roman"/>
          <w:szCs w:val="22"/>
        </w:rPr>
        <w:t xml:space="preserve"> </w:t>
      </w:r>
    </w:p>
    <w:p w14:paraId="0C64BAE1" w14:textId="37D4CAAD" w:rsidR="00F239BD" w:rsidRPr="00122881" w:rsidRDefault="00F239BD" w:rsidP="002978A5">
      <w:pPr>
        <w:pStyle w:val="Vahedeta"/>
        <w:tabs>
          <w:tab w:val="left" w:pos="6096"/>
        </w:tabs>
        <w:rPr>
          <w:rFonts w:ascii="Times New Roman" w:eastAsia="Calibri" w:hAnsi="Times New Roman"/>
          <w:szCs w:val="22"/>
        </w:rPr>
      </w:pPr>
      <w:r w:rsidRPr="00122881">
        <w:rPr>
          <w:rFonts w:ascii="Times New Roman" w:eastAsia="Calibri" w:hAnsi="Times New Roman"/>
          <w:b/>
          <w:szCs w:val="22"/>
        </w:rPr>
        <w:t>Ehitamise liik:</w:t>
      </w:r>
      <w:r w:rsidR="000850FF">
        <w:rPr>
          <w:rFonts w:ascii="Times New Roman" w:eastAsia="Calibri" w:hAnsi="Times New Roman"/>
          <w:szCs w:val="22"/>
        </w:rPr>
        <w:t xml:space="preserve"> </w:t>
      </w:r>
      <w:r w:rsidR="00E97A6F">
        <w:rPr>
          <w:rFonts w:ascii="Times New Roman" w:eastAsia="Calibri" w:hAnsi="Times New Roman"/>
          <w:szCs w:val="22"/>
        </w:rPr>
        <w:t>uute ehitiste</w:t>
      </w:r>
      <w:r w:rsidR="00986901">
        <w:rPr>
          <w:rFonts w:ascii="Times New Roman" w:eastAsia="Calibri" w:hAnsi="Times New Roman"/>
          <w:szCs w:val="22"/>
        </w:rPr>
        <w:t xml:space="preserve"> (elumaja, saun</w:t>
      </w:r>
      <w:r w:rsidR="008C30FD">
        <w:rPr>
          <w:rFonts w:ascii="Times New Roman" w:eastAsia="Calibri" w:hAnsi="Times New Roman"/>
          <w:szCs w:val="22"/>
        </w:rPr>
        <w:t>,</w:t>
      </w:r>
      <w:r w:rsidR="00986901">
        <w:rPr>
          <w:rFonts w:ascii="Times New Roman" w:eastAsia="Calibri" w:hAnsi="Times New Roman"/>
          <w:szCs w:val="22"/>
        </w:rPr>
        <w:t xml:space="preserve"> külalis</w:t>
      </w:r>
      <w:r w:rsidR="00F63A8F">
        <w:rPr>
          <w:rFonts w:ascii="Times New Roman" w:eastAsia="Calibri" w:hAnsi="Times New Roman"/>
          <w:szCs w:val="22"/>
        </w:rPr>
        <w:t>te</w:t>
      </w:r>
      <w:r w:rsidR="00986901">
        <w:rPr>
          <w:rFonts w:ascii="Times New Roman" w:eastAsia="Calibri" w:hAnsi="Times New Roman"/>
          <w:szCs w:val="22"/>
        </w:rPr>
        <w:t>maja</w:t>
      </w:r>
      <w:r w:rsidR="00BE691B">
        <w:rPr>
          <w:rFonts w:ascii="Times New Roman" w:eastAsia="Calibri" w:hAnsi="Times New Roman"/>
          <w:szCs w:val="22"/>
        </w:rPr>
        <w:t xml:space="preserve"> ja kaks abihoonet</w:t>
      </w:r>
      <w:r w:rsidR="00F63A8F">
        <w:rPr>
          <w:rFonts w:ascii="Times New Roman" w:eastAsia="Calibri" w:hAnsi="Times New Roman"/>
          <w:szCs w:val="22"/>
        </w:rPr>
        <w:t xml:space="preserve"> </w:t>
      </w:r>
      <w:r w:rsidR="00986901">
        <w:rPr>
          <w:rFonts w:ascii="Times New Roman" w:eastAsia="Calibri" w:hAnsi="Times New Roman"/>
          <w:szCs w:val="22"/>
        </w:rPr>
        <w:t>)</w:t>
      </w:r>
      <w:r w:rsidR="00E97A6F">
        <w:rPr>
          <w:rFonts w:ascii="Times New Roman" w:eastAsia="Calibri" w:hAnsi="Times New Roman"/>
          <w:szCs w:val="22"/>
        </w:rPr>
        <w:t xml:space="preserve"> </w:t>
      </w:r>
      <w:r w:rsidR="00986901">
        <w:rPr>
          <w:rFonts w:ascii="Times New Roman" w:eastAsia="Calibri" w:hAnsi="Times New Roman"/>
          <w:szCs w:val="22"/>
        </w:rPr>
        <w:t xml:space="preserve">püstitamine </w:t>
      </w:r>
    </w:p>
    <w:p w14:paraId="0F6210B3" w14:textId="489B92F9" w:rsidR="00F239BD" w:rsidRPr="00604111" w:rsidRDefault="00F239BD" w:rsidP="00695124">
      <w:pPr>
        <w:shd w:val="clear" w:color="auto" w:fill="FFFFFF"/>
        <w:rPr>
          <w:rFonts w:ascii="Times New Roman" w:eastAsia="Calibri" w:hAnsi="Times New Roman"/>
          <w:color w:val="000000" w:themeColor="text1"/>
          <w:szCs w:val="22"/>
        </w:rPr>
      </w:pPr>
      <w:r w:rsidRPr="00122881">
        <w:rPr>
          <w:rFonts w:ascii="Times New Roman" w:eastAsia="Calibri" w:hAnsi="Times New Roman"/>
          <w:b/>
          <w:szCs w:val="22"/>
        </w:rPr>
        <w:t>Esitatud dokumendid:</w:t>
      </w:r>
      <w:r w:rsidRPr="00122881">
        <w:rPr>
          <w:rFonts w:ascii="Times New Roman" w:eastAsia="Calibri" w:hAnsi="Times New Roman"/>
          <w:szCs w:val="22"/>
        </w:rPr>
        <w:t xml:space="preserve"> projekteerimistingimiste taotlus</w:t>
      </w:r>
      <w:r w:rsidR="00D720DA" w:rsidRPr="00122881">
        <w:rPr>
          <w:rFonts w:ascii="Times New Roman" w:eastAsia="Calibri" w:hAnsi="Times New Roman"/>
          <w:szCs w:val="22"/>
        </w:rPr>
        <w:t xml:space="preserve"> nr </w:t>
      </w:r>
      <w:r w:rsidR="00226CBA">
        <w:rPr>
          <w:rFonts w:ascii="Times New Roman" w:eastAsia="Calibri" w:hAnsi="Times New Roman"/>
          <w:szCs w:val="22"/>
        </w:rPr>
        <w:t>2211002/</w:t>
      </w:r>
      <w:r w:rsidR="005E408D">
        <w:rPr>
          <w:rFonts w:ascii="Times New Roman" w:eastAsia="Calibri" w:hAnsi="Times New Roman"/>
          <w:szCs w:val="22"/>
        </w:rPr>
        <w:t>06869</w:t>
      </w:r>
      <w:r w:rsidR="006D1BF4" w:rsidRPr="00604111">
        <w:rPr>
          <w:rFonts w:ascii="Times New Roman" w:hAnsi="Times New Roman"/>
          <w:color w:val="000000" w:themeColor="text1"/>
          <w:szCs w:val="22"/>
        </w:rPr>
        <w:t xml:space="preserve"> </w:t>
      </w:r>
    </w:p>
    <w:p w14:paraId="40275707" w14:textId="77777777" w:rsidR="00D720DA" w:rsidRPr="00122881" w:rsidRDefault="00D720DA" w:rsidP="002978A5">
      <w:pPr>
        <w:pStyle w:val="Vahedeta"/>
        <w:tabs>
          <w:tab w:val="left" w:pos="6096"/>
        </w:tabs>
        <w:rPr>
          <w:rFonts w:ascii="Times New Roman" w:eastAsia="Calibri" w:hAnsi="Times New Roman"/>
          <w:szCs w:val="22"/>
        </w:rPr>
      </w:pPr>
    </w:p>
    <w:p w14:paraId="404283A1" w14:textId="77777777" w:rsidR="0040119D" w:rsidRPr="00122881" w:rsidRDefault="00F239BD" w:rsidP="002978A5">
      <w:pPr>
        <w:pStyle w:val="Vahedeta"/>
        <w:numPr>
          <w:ilvl w:val="0"/>
          <w:numId w:val="4"/>
        </w:numPr>
        <w:tabs>
          <w:tab w:val="left" w:pos="6096"/>
        </w:tabs>
        <w:spacing w:line="360" w:lineRule="auto"/>
        <w:rPr>
          <w:rFonts w:ascii="Times New Roman" w:eastAsia="Calibri" w:hAnsi="Times New Roman"/>
          <w:szCs w:val="22"/>
        </w:rPr>
      </w:pPr>
      <w:r w:rsidRPr="00122881">
        <w:rPr>
          <w:rFonts w:ascii="Times New Roman" w:eastAsia="Calibri" w:hAnsi="Times New Roman"/>
          <w:b/>
          <w:szCs w:val="22"/>
        </w:rPr>
        <w:t>Projekteerimistingimused</w:t>
      </w:r>
    </w:p>
    <w:p w14:paraId="52C09A65" w14:textId="6D9ADEE5" w:rsidR="005677F2" w:rsidRPr="00122881" w:rsidRDefault="001C13CC" w:rsidP="002978A5">
      <w:pPr>
        <w:pStyle w:val="Vahedeta"/>
        <w:tabs>
          <w:tab w:val="left" w:pos="6096"/>
        </w:tabs>
        <w:spacing w:line="360" w:lineRule="auto"/>
        <w:rPr>
          <w:rFonts w:ascii="Times New Roman" w:hAnsi="Times New Roman"/>
          <w:szCs w:val="22"/>
        </w:rPr>
      </w:pPr>
      <w:r w:rsidRPr="00122881">
        <w:rPr>
          <w:rFonts w:ascii="Times New Roman" w:hAnsi="Times New Roman"/>
          <w:b/>
          <w:bCs/>
          <w:szCs w:val="22"/>
        </w:rPr>
        <w:t xml:space="preserve">1.1 </w:t>
      </w:r>
      <w:r w:rsidR="005677F2" w:rsidRPr="00122881">
        <w:rPr>
          <w:rFonts w:ascii="Times New Roman" w:hAnsi="Times New Roman"/>
          <w:b/>
          <w:bCs/>
          <w:szCs w:val="22"/>
        </w:rPr>
        <w:t>Krundi kasutamise lubatud otstarve</w:t>
      </w:r>
      <w:r w:rsidR="00D527D8" w:rsidRPr="00122881">
        <w:rPr>
          <w:rFonts w:ascii="Times New Roman" w:hAnsi="Times New Roman"/>
          <w:b/>
          <w:bCs/>
          <w:szCs w:val="22"/>
        </w:rPr>
        <w:t>:</w:t>
      </w:r>
      <w:r w:rsidR="00D527D8" w:rsidRPr="00122881">
        <w:rPr>
          <w:rFonts w:ascii="Times New Roman" w:hAnsi="Times New Roman"/>
          <w:szCs w:val="22"/>
        </w:rPr>
        <w:t xml:space="preserve"> </w:t>
      </w:r>
      <w:r w:rsidR="005677F2" w:rsidRPr="00122881">
        <w:rPr>
          <w:rFonts w:ascii="Times New Roman" w:hAnsi="Times New Roman"/>
          <w:szCs w:val="22"/>
        </w:rPr>
        <w:t xml:space="preserve">100% </w:t>
      </w:r>
      <w:r w:rsidR="00226CBA">
        <w:rPr>
          <w:rFonts w:ascii="Times New Roman" w:hAnsi="Times New Roman"/>
          <w:szCs w:val="22"/>
        </w:rPr>
        <w:t xml:space="preserve">maatulundusmaa </w:t>
      </w:r>
      <w:r w:rsidR="005677F2" w:rsidRPr="00122881">
        <w:rPr>
          <w:rFonts w:ascii="Times New Roman" w:hAnsi="Times New Roman"/>
          <w:szCs w:val="22"/>
        </w:rPr>
        <w:t>;</w:t>
      </w:r>
    </w:p>
    <w:p w14:paraId="0DDB1B4F" w14:textId="1178B506" w:rsidR="00C361CA" w:rsidRDefault="005677F2" w:rsidP="002978A5">
      <w:pPr>
        <w:pStyle w:val="Vahedeta"/>
        <w:tabs>
          <w:tab w:val="left" w:pos="6096"/>
        </w:tabs>
        <w:spacing w:line="360" w:lineRule="auto"/>
        <w:rPr>
          <w:rFonts w:ascii="Times New Roman" w:hAnsi="Times New Roman"/>
          <w:b/>
          <w:bCs/>
          <w:szCs w:val="22"/>
        </w:rPr>
      </w:pPr>
      <w:r w:rsidRPr="00122881">
        <w:rPr>
          <w:rFonts w:ascii="Times New Roman" w:hAnsi="Times New Roman"/>
          <w:b/>
          <w:bCs/>
          <w:szCs w:val="22"/>
        </w:rPr>
        <w:t xml:space="preserve">1.2 </w:t>
      </w:r>
      <w:r w:rsidR="001C13CC" w:rsidRPr="00122881">
        <w:rPr>
          <w:rFonts w:ascii="Times New Roman" w:hAnsi="Times New Roman"/>
          <w:b/>
          <w:bCs/>
          <w:szCs w:val="22"/>
        </w:rPr>
        <w:t>Ehitis</w:t>
      </w:r>
      <w:r w:rsidR="00211F0B">
        <w:rPr>
          <w:rFonts w:ascii="Times New Roman" w:hAnsi="Times New Roman"/>
          <w:b/>
          <w:bCs/>
          <w:szCs w:val="22"/>
        </w:rPr>
        <w:t>t</w:t>
      </w:r>
      <w:r w:rsidR="001C13CC" w:rsidRPr="00122881">
        <w:rPr>
          <w:rFonts w:ascii="Times New Roman" w:hAnsi="Times New Roman"/>
          <w:b/>
          <w:bCs/>
          <w:szCs w:val="22"/>
        </w:rPr>
        <w:t>e lubatud kasutamise otstarve</w:t>
      </w:r>
      <w:r w:rsidR="00D527D8" w:rsidRPr="00122881">
        <w:rPr>
          <w:rFonts w:ascii="Times New Roman" w:hAnsi="Times New Roman"/>
          <w:b/>
          <w:bCs/>
          <w:szCs w:val="22"/>
        </w:rPr>
        <w:t>:</w:t>
      </w:r>
    </w:p>
    <w:p w14:paraId="41EFE58A" w14:textId="15116234" w:rsidR="001C13CC" w:rsidRDefault="00C361CA" w:rsidP="002978A5">
      <w:pPr>
        <w:pStyle w:val="Vahedeta"/>
        <w:tabs>
          <w:tab w:val="left" w:pos="6096"/>
        </w:tabs>
        <w:spacing w:line="360" w:lineRule="auto"/>
        <w:rPr>
          <w:rFonts w:ascii="Times New Roman" w:hAnsi="Times New Roman"/>
          <w:szCs w:val="22"/>
        </w:rPr>
      </w:pPr>
      <w:r w:rsidRPr="008A3A10">
        <w:rPr>
          <w:rFonts w:ascii="Times New Roman" w:hAnsi="Times New Roman"/>
          <w:szCs w:val="22"/>
        </w:rPr>
        <w:t>1.2.1</w:t>
      </w:r>
      <w:r w:rsidR="00F1676D" w:rsidRPr="008A3A10">
        <w:rPr>
          <w:rFonts w:ascii="Times New Roman" w:hAnsi="Times New Roman"/>
          <w:szCs w:val="22"/>
        </w:rPr>
        <w:t xml:space="preserve"> elumaja</w:t>
      </w:r>
      <w:r w:rsidR="00496BA7">
        <w:rPr>
          <w:rFonts w:ascii="Times New Roman" w:hAnsi="Times New Roman"/>
          <w:szCs w:val="22"/>
        </w:rPr>
        <w:t xml:space="preserve"> (</w:t>
      </w:r>
      <w:r w:rsidR="00F1676D">
        <w:rPr>
          <w:rFonts w:ascii="Times New Roman" w:hAnsi="Times New Roman"/>
          <w:szCs w:val="22"/>
        </w:rPr>
        <w:t>11101</w:t>
      </w:r>
      <w:r w:rsidR="00496BA7">
        <w:rPr>
          <w:rFonts w:ascii="Times New Roman" w:hAnsi="Times New Roman"/>
          <w:szCs w:val="22"/>
        </w:rPr>
        <w:t>)</w:t>
      </w:r>
      <w:r w:rsidR="008A3A10">
        <w:rPr>
          <w:rFonts w:ascii="Times New Roman" w:hAnsi="Times New Roman"/>
          <w:szCs w:val="22"/>
        </w:rPr>
        <w:t>;</w:t>
      </w:r>
    </w:p>
    <w:p w14:paraId="3021D287" w14:textId="63DBB5EB" w:rsidR="00F1676D" w:rsidRDefault="00F1676D" w:rsidP="002978A5">
      <w:pPr>
        <w:pStyle w:val="Vahedeta"/>
        <w:tabs>
          <w:tab w:val="left" w:pos="6096"/>
        </w:tabs>
        <w:spacing w:line="360" w:lineRule="auto"/>
        <w:rPr>
          <w:rFonts w:ascii="Times New Roman" w:hAnsi="Times New Roman"/>
          <w:szCs w:val="22"/>
        </w:rPr>
      </w:pPr>
      <w:r>
        <w:rPr>
          <w:rFonts w:ascii="Times New Roman" w:hAnsi="Times New Roman"/>
          <w:szCs w:val="22"/>
        </w:rPr>
        <w:t>1.2.2 saun</w:t>
      </w:r>
      <w:r w:rsidR="0020244B">
        <w:rPr>
          <w:rFonts w:ascii="Times New Roman" w:hAnsi="Times New Roman"/>
          <w:szCs w:val="22"/>
        </w:rPr>
        <w:t>, abihooned</w:t>
      </w:r>
      <w:r>
        <w:rPr>
          <w:rFonts w:ascii="Times New Roman" w:hAnsi="Times New Roman"/>
          <w:szCs w:val="22"/>
        </w:rPr>
        <w:t xml:space="preserve"> (</w:t>
      </w:r>
      <w:r w:rsidR="00DC591A">
        <w:rPr>
          <w:rFonts w:ascii="Times New Roman" w:hAnsi="Times New Roman"/>
          <w:szCs w:val="22"/>
        </w:rPr>
        <w:t>12</w:t>
      </w:r>
      <w:r w:rsidR="0020244B">
        <w:rPr>
          <w:rFonts w:ascii="Times New Roman" w:hAnsi="Times New Roman"/>
          <w:szCs w:val="22"/>
        </w:rPr>
        <w:t>744</w:t>
      </w:r>
      <w:r w:rsidR="008A3A10">
        <w:rPr>
          <w:rFonts w:ascii="Times New Roman" w:hAnsi="Times New Roman"/>
          <w:szCs w:val="22"/>
        </w:rPr>
        <w:t>);</w:t>
      </w:r>
    </w:p>
    <w:p w14:paraId="329946B4" w14:textId="7B031C4E" w:rsidR="008A3A10" w:rsidRPr="00122881" w:rsidRDefault="008A3A10" w:rsidP="002978A5">
      <w:pPr>
        <w:pStyle w:val="Vahedeta"/>
        <w:tabs>
          <w:tab w:val="left" w:pos="6096"/>
        </w:tabs>
        <w:spacing w:line="360" w:lineRule="auto"/>
        <w:rPr>
          <w:rFonts w:ascii="Times New Roman" w:eastAsia="Calibri" w:hAnsi="Times New Roman"/>
          <w:szCs w:val="22"/>
        </w:rPr>
      </w:pPr>
      <w:r>
        <w:rPr>
          <w:rFonts w:ascii="Times New Roman" w:hAnsi="Times New Roman"/>
          <w:szCs w:val="22"/>
        </w:rPr>
        <w:t>1.2.3 külalis</w:t>
      </w:r>
      <w:r w:rsidR="00D04579">
        <w:rPr>
          <w:rFonts w:ascii="Times New Roman" w:hAnsi="Times New Roman"/>
          <w:szCs w:val="22"/>
        </w:rPr>
        <w:t>te</w:t>
      </w:r>
      <w:r>
        <w:rPr>
          <w:rFonts w:ascii="Times New Roman" w:hAnsi="Times New Roman"/>
          <w:szCs w:val="22"/>
        </w:rPr>
        <w:t>maja (12111).</w:t>
      </w:r>
    </w:p>
    <w:p w14:paraId="2CC79AC7" w14:textId="5D7C5A0E" w:rsidR="00B90467" w:rsidRPr="00496BA7" w:rsidRDefault="001C13CC" w:rsidP="00A7392E">
      <w:pPr>
        <w:spacing w:line="360" w:lineRule="auto"/>
        <w:rPr>
          <w:rFonts w:ascii="Times New Roman" w:hAnsi="Times New Roman"/>
          <w:szCs w:val="22"/>
        </w:rPr>
      </w:pPr>
      <w:r w:rsidRPr="00122881">
        <w:rPr>
          <w:rFonts w:ascii="Times New Roman" w:hAnsi="Times New Roman"/>
          <w:b/>
          <w:bCs/>
          <w:szCs w:val="22"/>
        </w:rPr>
        <w:t>1.</w:t>
      </w:r>
      <w:r w:rsidR="00CD0CBA">
        <w:rPr>
          <w:rFonts w:ascii="Times New Roman" w:hAnsi="Times New Roman"/>
          <w:b/>
          <w:bCs/>
          <w:szCs w:val="22"/>
        </w:rPr>
        <w:t>3</w:t>
      </w:r>
      <w:r w:rsidRPr="00122881">
        <w:rPr>
          <w:rFonts w:ascii="Times New Roman" w:hAnsi="Times New Roman"/>
          <w:b/>
          <w:bCs/>
          <w:szCs w:val="22"/>
        </w:rPr>
        <w:t xml:space="preserve"> Hoo</w:t>
      </w:r>
      <w:r w:rsidR="00B90467" w:rsidRPr="00122881">
        <w:rPr>
          <w:rFonts w:ascii="Times New Roman" w:hAnsi="Times New Roman"/>
          <w:b/>
          <w:bCs/>
          <w:szCs w:val="22"/>
        </w:rPr>
        <w:t>ne</w:t>
      </w:r>
      <w:r w:rsidR="00926C22">
        <w:rPr>
          <w:rFonts w:ascii="Times New Roman" w:hAnsi="Times New Roman"/>
          <w:b/>
          <w:bCs/>
          <w:szCs w:val="22"/>
        </w:rPr>
        <w:t>te</w:t>
      </w:r>
      <w:r w:rsidR="00B90467" w:rsidRPr="00122881">
        <w:rPr>
          <w:rFonts w:ascii="Times New Roman" w:hAnsi="Times New Roman"/>
          <w:b/>
          <w:bCs/>
          <w:szCs w:val="22"/>
        </w:rPr>
        <w:t xml:space="preserve"> asukoht</w:t>
      </w:r>
      <w:r w:rsidR="00A55224" w:rsidRPr="00122881">
        <w:rPr>
          <w:rFonts w:ascii="Times New Roman" w:hAnsi="Times New Roman"/>
          <w:b/>
          <w:bCs/>
          <w:szCs w:val="22"/>
        </w:rPr>
        <w:t xml:space="preserve"> (hoonestusala)</w:t>
      </w:r>
      <w:r w:rsidR="00B90467" w:rsidRPr="00122881">
        <w:rPr>
          <w:rFonts w:ascii="Times New Roman" w:hAnsi="Times New Roman"/>
          <w:b/>
          <w:bCs/>
          <w:szCs w:val="22"/>
        </w:rPr>
        <w:t>:</w:t>
      </w:r>
      <w:r w:rsidR="008F4DEF" w:rsidRPr="00122881">
        <w:rPr>
          <w:rFonts w:ascii="Times New Roman" w:hAnsi="Times New Roman"/>
          <w:szCs w:val="22"/>
        </w:rPr>
        <w:t xml:space="preserve"> </w:t>
      </w:r>
      <w:r w:rsidR="00A7392E" w:rsidRPr="00A7392E">
        <w:rPr>
          <w:rFonts w:ascii="Times New Roman" w:hAnsi="Times New Roman"/>
          <w:szCs w:val="22"/>
        </w:rPr>
        <w:t>vastavalt esitatud taotlusele</w:t>
      </w:r>
      <w:r w:rsidR="00CD0CBA">
        <w:rPr>
          <w:rFonts w:ascii="Times New Roman" w:hAnsi="Times New Roman"/>
          <w:szCs w:val="22"/>
        </w:rPr>
        <w:t>.</w:t>
      </w:r>
    </w:p>
    <w:p w14:paraId="00898BEE" w14:textId="4847BEBE" w:rsidR="00B90467" w:rsidRPr="00122881" w:rsidRDefault="00B90467" w:rsidP="006D1BF4">
      <w:pPr>
        <w:pStyle w:val="Vahedeta"/>
        <w:tabs>
          <w:tab w:val="left" w:pos="6096"/>
        </w:tabs>
        <w:spacing w:line="360" w:lineRule="auto"/>
        <w:rPr>
          <w:rFonts w:ascii="Times New Roman" w:hAnsi="Times New Roman"/>
          <w:szCs w:val="22"/>
        </w:rPr>
      </w:pPr>
      <w:r w:rsidRPr="00122881">
        <w:rPr>
          <w:rFonts w:ascii="Times New Roman" w:hAnsi="Times New Roman"/>
          <w:b/>
          <w:bCs/>
          <w:szCs w:val="22"/>
        </w:rPr>
        <w:t>1.</w:t>
      </w:r>
      <w:r w:rsidR="00CD0CBA">
        <w:rPr>
          <w:rFonts w:ascii="Times New Roman" w:hAnsi="Times New Roman"/>
          <w:b/>
          <w:bCs/>
          <w:szCs w:val="22"/>
        </w:rPr>
        <w:t>4</w:t>
      </w:r>
      <w:r w:rsidRPr="00122881">
        <w:rPr>
          <w:rFonts w:ascii="Times New Roman" w:hAnsi="Times New Roman"/>
          <w:b/>
          <w:bCs/>
          <w:szCs w:val="22"/>
        </w:rPr>
        <w:t xml:space="preserve"> </w:t>
      </w:r>
      <w:r w:rsidR="00AE06F2" w:rsidRPr="00122881">
        <w:rPr>
          <w:rFonts w:ascii="Times New Roman" w:hAnsi="Times New Roman"/>
          <w:b/>
          <w:bCs/>
          <w:szCs w:val="22"/>
        </w:rPr>
        <w:t>Lubatud suurim hoone</w:t>
      </w:r>
      <w:r w:rsidR="00211F0B">
        <w:rPr>
          <w:rFonts w:ascii="Times New Roman" w:hAnsi="Times New Roman"/>
          <w:b/>
          <w:bCs/>
          <w:szCs w:val="22"/>
        </w:rPr>
        <w:t>te</w:t>
      </w:r>
      <w:r w:rsidR="00AE06F2" w:rsidRPr="00122881">
        <w:rPr>
          <w:rFonts w:ascii="Times New Roman" w:hAnsi="Times New Roman"/>
          <w:b/>
          <w:bCs/>
          <w:szCs w:val="22"/>
        </w:rPr>
        <w:t xml:space="preserve"> kõrgu</w:t>
      </w:r>
      <w:r w:rsidR="00496BA7">
        <w:rPr>
          <w:rFonts w:ascii="Times New Roman" w:hAnsi="Times New Roman"/>
          <w:b/>
          <w:bCs/>
          <w:szCs w:val="22"/>
        </w:rPr>
        <w:t>s</w:t>
      </w:r>
      <w:r w:rsidR="00AE06F2" w:rsidRPr="00122881">
        <w:rPr>
          <w:rFonts w:ascii="Times New Roman" w:hAnsi="Times New Roman"/>
          <w:b/>
          <w:bCs/>
          <w:szCs w:val="22"/>
        </w:rPr>
        <w:t>:</w:t>
      </w:r>
      <w:r w:rsidR="00496BA7">
        <w:rPr>
          <w:rFonts w:ascii="Times New Roman" w:hAnsi="Times New Roman"/>
          <w:b/>
          <w:bCs/>
          <w:szCs w:val="22"/>
        </w:rPr>
        <w:t xml:space="preserve"> </w:t>
      </w:r>
      <w:r w:rsidR="00110B90" w:rsidRPr="007F0483">
        <w:rPr>
          <w:rFonts w:ascii="Times New Roman" w:hAnsi="Times New Roman"/>
          <w:szCs w:val="22"/>
        </w:rPr>
        <w:t>hoone</w:t>
      </w:r>
      <w:r w:rsidR="0020244B" w:rsidRPr="007F0483">
        <w:rPr>
          <w:rFonts w:ascii="Times New Roman" w:hAnsi="Times New Roman"/>
          <w:szCs w:val="22"/>
        </w:rPr>
        <w:t>te</w:t>
      </w:r>
      <w:r w:rsidR="00110B90" w:rsidRPr="007F0483">
        <w:rPr>
          <w:rFonts w:ascii="Times New Roman" w:hAnsi="Times New Roman"/>
          <w:szCs w:val="22"/>
        </w:rPr>
        <w:t xml:space="preserve"> kõrgus </w:t>
      </w:r>
      <w:r w:rsidR="008F4DEF" w:rsidRPr="007F0483">
        <w:rPr>
          <w:rFonts w:ascii="Times New Roman" w:hAnsi="Times New Roman"/>
          <w:szCs w:val="22"/>
        </w:rPr>
        <w:t xml:space="preserve">kuni </w:t>
      </w:r>
      <w:r w:rsidR="00E1346F" w:rsidRPr="007F0483">
        <w:rPr>
          <w:rFonts w:ascii="Times New Roman" w:hAnsi="Times New Roman"/>
          <w:szCs w:val="22"/>
        </w:rPr>
        <w:t>8</w:t>
      </w:r>
      <w:r w:rsidR="00AE06F2" w:rsidRPr="007F0483">
        <w:rPr>
          <w:rFonts w:ascii="Times New Roman" w:hAnsi="Times New Roman"/>
          <w:szCs w:val="22"/>
        </w:rPr>
        <w:t xml:space="preserve"> m</w:t>
      </w:r>
      <w:r w:rsidR="00513FAB" w:rsidRPr="007F0483">
        <w:rPr>
          <w:rFonts w:ascii="Times New Roman" w:hAnsi="Times New Roman"/>
          <w:szCs w:val="22"/>
        </w:rPr>
        <w:t xml:space="preserve"> maapinnast</w:t>
      </w:r>
      <w:r w:rsidR="008F4DEF" w:rsidRPr="00122881">
        <w:rPr>
          <w:rFonts w:ascii="Times New Roman" w:hAnsi="Times New Roman"/>
          <w:szCs w:val="22"/>
        </w:rPr>
        <w:t>;</w:t>
      </w:r>
    </w:p>
    <w:p w14:paraId="37C9CF73" w14:textId="41E1A771" w:rsidR="00B74B12" w:rsidRPr="00122881" w:rsidRDefault="0040119D" w:rsidP="006104E6">
      <w:pPr>
        <w:pStyle w:val="Vahedeta"/>
        <w:tabs>
          <w:tab w:val="left" w:pos="6096"/>
        </w:tabs>
        <w:spacing w:line="360" w:lineRule="auto"/>
        <w:rPr>
          <w:rFonts w:ascii="Times New Roman" w:hAnsi="Times New Roman"/>
          <w:szCs w:val="22"/>
        </w:rPr>
      </w:pPr>
      <w:r w:rsidRPr="00122881">
        <w:rPr>
          <w:rFonts w:ascii="Times New Roman" w:hAnsi="Times New Roman"/>
          <w:b/>
          <w:bCs/>
          <w:szCs w:val="22"/>
        </w:rPr>
        <w:t>1</w:t>
      </w:r>
      <w:r w:rsidR="001C13CC" w:rsidRPr="00122881">
        <w:rPr>
          <w:rFonts w:ascii="Times New Roman" w:hAnsi="Times New Roman"/>
          <w:b/>
          <w:bCs/>
          <w:szCs w:val="22"/>
        </w:rPr>
        <w:t>.</w:t>
      </w:r>
      <w:r w:rsidR="005668CF">
        <w:rPr>
          <w:rFonts w:ascii="Times New Roman" w:hAnsi="Times New Roman"/>
          <w:b/>
          <w:bCs/>
          <w:szCs w:val="22"/>
        </w:rPr>
        <w:t>5</w:t>
      </w:r>
      <w:r w:rsidR="001C13CC" w:rsidRPr="00122881">
        <w:rPr>
          <w:rFonts w:ascii="Times New Roman" w:hAnsi="Times New Roman"/>
          <w:b/>
          <w:bCs/>
          <w:szCs w:val="22"/>
        </w:rPr>
        <w:t xml:space="preserve"> Arhitektuur</w:t>
      </w:r>
      <w:r w:rsidR="00513FAB" w:rsidRPr="00122881">
        <w:rPr>
          <w:rFonts w:ascii="Times New Roman" w:hAnsi="Times New Roman"/>
          <w:b/>
          <w:bCs/>
          <w:szCs w:val="22"/>
        </w:rPr>
        <w:t>ili</w:t>
      </w:r>
      <w:r w:rsidR="001C13CC" w:rsidRPr="00122881">
        <w:rPr>
          <w:rFonts w:ascii="Times New Roman" w:hAnsi="Times New Roman"/>
          <w:b/>
          <w:bCs/>
          <w:szCs w:val="22"/>
        </w:rPr>
        <w:t>sed, ehituslikud ja kujunduslikud tingimused</w:t>
      </w:r>
      <w:r w:rsidR="00D527D8" w:rsidRPr="00122881">
        <w:rPr>
          <w:rFonts w:ascii="Times New Roman" w:hAnsi="Times New Roman"/>
          <w:b/>
          <w:bCs/>
          <w:szCs w:val="22"/>
        </w:rPr>
        <w:t>:</w:t>
      </w:r>
      <w:r w:rsidR="00D527D8" w:rsidRPr="00122881">
        <w:rPr>
          <w:rFonts w:ascii="Times New Roman" w:hAnsi="Times New Roman"/>
          <w:szCs w:val="22"/>
        </w:rPr>
        <w:t xml:space="preserve"> </w:t>
      </w:r>
    </w:p>
    <w:p w14:paraId="7292CA1C" w14:textId="19937E93" w:rsidR="00A7392E" w:rsidRDefault="00A7392E" w:rsidP="00E45C30">
      <w:pPr>
        <w:pStyle w:val="Vahedeta"/>
        <w:tabs>
          <w:tab w:val="left" w:pos="6096"/>
        </w:tabs>
        <w:spacing w:line="360" w:lineRule="auto"/>
        <w:rPr>
          <w:rFonts w:ascii="Times New Roman" w:hAnsi="Times New Roman"/>
          <w:szCs w:val="22"/>
        </w:rPr>
      </w:pPr>
      <w:r>
        <w:rPr>
          <w:rFonts w:ascii="Times New Roman" w:hAnsi="Times New Roman"/>
          <w:szCs w:val="22"/>
        </w:rPr>
        <w:t>1.</w:t>
      </w:r>
      <w:r w:rsidR="005668CF">
        <w:rPr>
          <w:rFonts w:ascii="Times New Roman" w:hAnsi="Times New Roman"/>
          <w:szCs w:val="22"/>
        </w:rPr>
        <w:t>5</w:t>
      </w:r>
      <w:r>
        <w:rPr>
          <w:rFonts w:ascii="Times New Roman" w:hAnsi="Times New Roman"/>
          <w:szCs w:val="22"/>
        </w:rPr>
        <w:t xml:space="preserve">.1. </w:t>
      </w:r>
      <w:r w:rsidR="00700B5D">
        <w:rPr>
          <w:rFonts w:ascii="Times New Roman" w:hAnsi="Times New Roman"/>
          <w:szCs w:val="22"/>
        </w:rPr>
        <w:t>Ehitiste</w:t>
      </w:r>
      <w:r w:rsidR="003D797E">
        <w:rPr>
          <w:rFonts w:ascii="Times New Roman" w:hAnsi="Times New Roman"/>
          <w:szCs w:val="22"/>
        </w:rPr>
        <w:t>l</w:t>
      </w:r>
      <w:r w:rsidR="00E45C30" w:rsidRPr="00E45C30">
        <w:rPr>
          <w:rFonts w:ascii="Times New Roman" w:hAnsi="Times New Roman"/>
          <w:szCs w:val="22"/>
        </w:rPr>
        <w:t xml:space="preserve"> ma</w:t>
      </w:r>
      <w:r w:rsidR="00684339">
        <w:rPr>
          <w:rFonts w:ascii="Times New Roman" w:hAnsi="Times New Roman"/>
          <w:szCs w:val="22"/>
        </w:rPr>
        <w:t>ksimaalselt</w:t>
      </w:r>
      <w:r w:rsidR="00E45C30" w:rsidRPr="00E45C30">
        <w:rPr>
          <w:rFonts w:ascii="Times New Roman" w:hAnsi="Times New Roman"/>
          <w:szCs w:val="22"/>
        </w:rPr>
        <w:t xml:space="preserve"> </w:t>
      </w:r>
      <w:r w:rsidR="00E45C30" w:rsidRPr="00C05DC8">
        <w:rPr>
          <w:rFonts w:ascii="Times New Roman" w:hAnsi="Times New Roman"/>
          <w:szCs w:val="22"/>
        </w:rPr>
        <w:t>2 korrus</w:t>
      </w:r>
      <w:r w:rsidR="00684339" w:rsidRPr="00C05DC8">
        <w:rPr>
          <w:rFonts w:ascii="Times New Roman" w:hAnsi="Times New Roman"/>
          <w:szCs w:val="22"/>
        </w:rPr>
        <w:t>t</w:t>
      </w:r>
      <w:r w:rsidR="00715D4E" w:rsidRPr="00C05DC8">
        <w:rPr>
          <w:rFonts w:ascii="Times New Roman" w:hAnsi="Times New Roman"/>
          <w:szCs w:val="22"/>
        </w:rPr>
        <w:t>,</w:t>
      </w:r>
      <w:r w:rsidR="00B738CE" w:rsidRPr="00C05DC8">
        <w:rPr>
          <w:rFonts w:ascii="Times New Roman" w:hAnsi="Times New Roman"/>
          <w:szCs w:val="22"/>
        </w:rPr>
        <w:t xml:space="preserve"> </w:t>
      </w:r>
      <w:r w:rsidR="00E45C30" w:rsidRPr="00C05DC8">
        <w:rPr>
          <w:rFonts w:ascii="Times New Roman" w:hAnsi="Times New Roman"/>
          <w:szCs w:val="22"/>
        </w:rPr>
        <w:t xml:space="preserve">katusekalle </w:t>
      </w:r>
      <w:r w:rsidR="00C63CDB" w:rsidRPr="00C05DC8">
        <w:rPr>
          <w:rFonts w:ascii="Times New Roman" w:hAnsi="Times New Roman"/>
          <w:szCs w:val="22"/>
        </w:rPr>
        <w:t>m</w:t>
      </w:r>
      <w:r w:rsidR="003646DC" w:rsidRPr="00C05DC8">
        <w:rPr>
          <w:rFonts w:ascii="Times New Roman" w:hAnsi="Times New Roman"/>
          <w:szCs w:val="22"/>
        </w:rPr>
        <w:t>äärata ehitusprojektis</w:t>
      </w:r>
      <w:r w:rsidR="00B738CE" w:rsidRPr="00C05DC8">
        <w:rPr>
          <w:rFonts w:ascii="Times New Roman" w:hAnsi="Times New Roman"/>
          <w:szCs w:val="22"/>
        </w:rPr>
        <w:t>.</w:t>
      </w:r>
    </w:p>
    <w:p w14:paraId="66B94C36" w14:textId="77777777" w:rsidR="003B3DE0" w:rsidRDefault="00A7392E" w:rsidP="00E45C30">
      <w:pPr>
        <w:pStyle w:val="Vahedeta"/>
        <w:tabs>
          <w:tab w:val="left" w:pos="6096"/>
        </w:tabs>
        <w:spacing w:line="360" w:lineRule="auto"/>
        <w:rPr>
          <w:rFonts w:ascii="Times New Roman" w:hAnsi="Times New Roman"/>
          <w:szCs w:val="22"/>
        </w:rPr>
      </w:pPr>
      <w:r>
        <w:rPr>
          <w:rFonts w:ascii="Times New Roman" w:hAnsi="Times New Roman"/>
          <w:szCs w:val="22"/>
        </w:rPr>
        <w:t>1.</w:t>
      </w:r>
      <w:r w:rsidR="005668CF">
        <w:rPr>
          <w:rFonts w:ascii="Times New Roman" w:hAnsi="Times New Roman"/>
          <w:szCs w:val="22"/>
        </w:rPr>
        <w:t>5</w:t>
      </w:r>
      <w:r>
        <w:rPr>
          <w:rFonts w:ascii="Times New Roman" w:hAnsi="Times New Roman"/>
          <w:szCs w:val="22"/>
        </w:rPr>
        <w:t xml:space="preserve">.2. </w:t>
      </w:r>
      <w:r w:rsidR="00460C1E">
        <w:rPr>
          <w:rFonts w:ascii="Times New Roman" w:hAnsi="Times New Roman"/>
          <w:szCs w:val="22"/>
        </w:rPr>
        <w:t>Kasutada piirkonda sobivaid arhitektuurilisi</w:t>
      </w:r>
      <w:r w:rsidR="002B7856">
        <w:rPr>
          <w:rFonts w:ascii="Times New Roman" w:hAnsi="Times New Roman"/>
          <w:szCs w:val="22"/>
        </w:rPr>
        <w:t xml:space="preserve"> lahendusi</w:t>
      </w:r>
      <w:r w:rsidR="00AE1E1D">
        <w:rPr>
          <w:rFonts w:ascii="Times New Roman" w:hAnsi="Times New Roman"/>
          <w:szCs w:val="22"/>
        </w:rPr>
        <w:t>.</w:t>
      </w:r>
      <w:r w:rsidR="00820DDD" w:rsidRPr="00820DDD">
        <w:rPr>
          <w:rFonts w:ascii="Times New Roman" w:hAnsi="Times New Roman"/>
          <w:szCs w:val="22"/>
        </w:rPr>
        <w:t xml:space="preserve"> </w:t>
      </w:r>
      <w:r w:rsidR="00820DDD" w:rsidRPr="00D40941">
        <w:rPr>
          <w:rFonts w:ascii="Times New Roman" w:hAnsi="Times New Roman"/>
          <w:szCs w:val="22"/>
        </w:rPr>
        <w:t>Kasutada naturaalseid ja kvaliteetseid ehitusmaterjale</w:t>
      </w:r>
      <w:r w:rsidR="00820DDD">
        <w:rPr>
          <w:rFonts w:ascii="Times New Roman" w:hAnsi="Times New Roman"/>
          <w:szCs w:val="22"/>
        </w:rPr>
        <w:t>.</w:t>
      </w:r>
      <w:r w:rsidR="00324790">
        <w:rPr>
          <w:rFonts w:ascii="Times New Roman" w:hAnsi="Times New Roman"/>
          <w:szCs w:val="22"/>
        </w:rPr>
        <w:t xml:space="preserve"> </w:t>
      </w:r>
    </w:p>
    <w:p w14:paraId="3A2A686E" w14:textId="58465257" w:rsidR="00E45C30" w:rsidRDefault="003B3DE0" w:rsidP="00E45C30">
      <w:pPr>
        <w:pStyle w:val="Vahedeta"/>
        <w:tabs>
          <w:tab w:val="left" w:pos="6096"/>
        </w:tabs>
        <w:spacing w:line="360" w:lineRule="auto"/>
        <w:rPr>
          <w:rFonts w:ascii="Times New Roman" w:hAnsi="Times New Roman"/>
          <w:szCs w:val="22"/>
        </w:rPr>
      </w:pPr>
      <w:r>
        <w:rPr>
          <w:rFonts w:ascii="Times New Roman" w:hAnsi="Times New Roman"/>
          <w:szCs w:val="22"/>
        </w:rPr>
        <w:t xml:space="preserve">1.5.3. </w:t>
      </w:r>
      <w:r w:rsidR="00324790" w:rsidRPr="00324790">
        <w:rPr>
          <w:rFonts w:ascii="Times New Roman" w:hAnsi="Times New Roman"/>
          <w:szCs w:val="22"/>
        </w:rPr>
        <w:t>Järgida tuleb piirkonnas väljakujunenud traditsioonilist arhitektuurset ja ehituslikku lahendust või sobitada u</w:t>
      </w:r>
      <w:r w:rsidR="00745D2E">
        <w:rPr>
          <w:rFonts w:ascii="Times New Roman" w:hAnsi="Times New Roman"/>
          <w:szCs w:val="22"/>
        </w:rPr>
        <w:t>ued</w:t>
      </w:r>
      <w:r w:rsidR="00324790" w:rsidRPr="00324790">
        <w:rPr>
          <w:rFonts w:ascii="Times New Roman" w:hAnsi="Times New Roman"/>
          <w:szCs w:val="22"/>
        </w:rPr>
        <w:t xml:space="preserve"> hoone</w:t>
      </w:r>
      <w:r w:rsidR="00745D2E">
        <w:rPr>
          <w:rFonts w:ascii="Times New Roman" w:hAnsi="Times New Roman"/>
          <w:szCs w:val="22"/>
        </w:rPr>
        <w:t>d</w:t>
      </w:r>
      <w:r w:rsidR="00324790" w:rsidRPr="00324790">
        <w:rPr>
          <w:rFonts w:ascii="Times New Roman" w:hAnsi="Times New Roman"/>
          <w:szCs w:val="22"/>
        </w:rPr>
        <w:t xml:space="preserve"> olemasolevat keskkonda arvestavalt. Uu</w:t>
      </w:r>
      <w:r w:rsidR="00745D2E">
        <w:rPr>
          <w:rFonts w:ascii="Times New Roman" w:hAnsi="Times New Roman"/>
          <w:szCs w:val="22"/>
        </w:rPr>
        <w:t>ed</w:t>
      </w:r>
      <w:r w:rsidR="00324790" w:rsidRPr="00324790">
        <w:rPr>
          <w:rFonts w:ascii="Times New Roman" w:hAnsi="Times New Roman"/>
          <w:szCs w:val="22"/>
        </w:rPr>
        <w:t xml:space="preserve"> hoone</w:t>
      </w:r>
      <w:r w:rsidR="00745D2E">
        <w:rPr>
          <w:rFonts w:ascii="Times New Roman" w:hAnsi="Times New Roman"/>
          <w:szCs w:val="22"/>
        </w:rPr>
        <w:t>d</w:t>
      </w:r>
      <w:r w:rsidR="00324790" w:rsidRPr="00324790">
        <w:rPr>
          <w:rFonts w:ascii="Times New Roman" w:hAnsi="Times New Roman"/>
          <w:szCs w:val="22"/>
        </w:rPr>
        <w:t xml:space="preserve"> ei tohi domineerida ega vähendada olemasoleva keskkonna terviklikkust.</w:t>
      </w:r>
    </w:p>
    <w:p w14:paraId="18262227" w14:textId="4A6B81A1" w:rsidR="00A7392E" w:rsidRPr="00A7392E" w:rsidRDefault="00325655" w:rsidP="00A7392E">
      <w:pPr>
        <w:pStyle w:val="Vahedeta"/>
        <w:tabs>
          <w:tab w:val="left" w:pos="6096"/>
        </w:tabs>
        <w:spacing w:line="360" w:lineRule="auto"/>
        <w:rPr>
          <w:rFonts w:ascii="Times New Roman" w:hAnsi="Times New Roman"/>
          <w:szCs w:val="22"/>
        </w:rPr>
      </w:pPr>
      <w:r>
        <w:rPr>
          <w:rFonts w:ascii="Times New Roman" w:hAnsi="Times New Roman"/>
          <w:szCs w:val="22"/>
        </w:rPr>
        <w:t>1.</w:t>
      </w:r>
      <w:r w:rsidR="00AE1E1D">
        <w:rPr>
          <w:rFonts w:ascii="Times New Roman" w:hAnsi="Times New Roman"/>
          <w:szCs w:val="22"/>
        </w:rPr>
        <w:t>5</w:t>
      </w:r>
      <w:r>
        <w:rPr>
          <w:rFonts w:ascii="Times New Roman" w:hAnsi="Times New Roman"/>
          <w:szCs w:val="22"/>
        </w:rPr>
        <w:t>.</w:t>
      </w:r>
      <w:r w:rsidR="003B3DE0">
        <w:rPr>
          <w:rFonts w:ascii="Times New Roman" w:hAnsi="Times New Roman"/>
          <w:szCs w:val="22"/>
        </w:rPr>
        <w:t>4</w:t>
      </w:r>
      <w:r>
        <w:rPr>
          <w:rFonts w:ascii="Times New Roman" w:hAnsi="Times New Roman"/>
          <w:szCs w:val="22"/>
        </w:rPr>
        <w:t xml:space="preserve">. </w:t>
      </w:r>
      <w:r w:rsidR="00A7392E" w:rsidRPr="00A7392E">
        <w:rPr>
          <w:rFonts w:ascii="Times New Roman" w:hAnsi="Times New Roman"/>
          <w:szCs w:val="22"/>
        </w:rPr>
        <w:t>Värvitoonid valida selliselt, et hoone</w:t>
      </w:r>
      <w:r w:rsidR="00715D4E">
        <w:rPr>
          <w:rFonts w:ascii="Times New Roman" w:hAnsi="Times New Roman"/>
          <w:szCs w:val="22"/>
        </w:rPr>
        <w:t>d</w:t>
      </w:r>
      <w:r w:rsidR="00A7392E" w:rsidRPr="00A7392E">
        <w:rPr>
          <w:rFonts w:ascii="Times New Roman" w:hAnsi="Times New Roman"/>
          <w:szCs w:val="22"/>
        </w:rPr>
        <w:t xml:space="preserve"> mõjuks olemasolevas keskkonnas harmooniliselt, mitte</w:t>
      </w:r>
    </w:p>
    <w:p w14:paraId="42FBB2BA" w14:textId="567E795E" w:rsidR="00A7392E" w:rsidRDefault="00A7392E" w:rsidP="00AE1E1D">
      <w:pPr>
        <w:pStyle w:val="Vahedeta"/>
        <w:tabs>
          <w:tab w:val="left" w:pos="6096"/>
        </w:tabs>
        <w:spacing w:line="360" w:lineRule="auto"/>
        <w:rPr>
          <w:rFonts w:ascii="Times New Roman" w:hAnsi="Times New Roman"/>
          <w:szCs w:val="22"/>
        </w:rPr>
      </w:pPr>
      <w:r w:rsidRPr="00A7392E">
        <w:rPr>
          <w:rFonts w:ascii="Times New Roman" w:hAnsi="Times New Roman"/>
          <w:szCs w:val="22"/>
        </w:rPr>
        <w:t xml:space="preserve">kasutada kontrastseid ja liiga intensiivseid toone. </w:t>
      </w:r>
    </w:p>
    <w:p w14:paraId="2B997401" w14:textId="113891CF" w:rsidR="001C13CC" w:rsidRPr="00122881" w:rsidRDefault="001C13CC" w:rsidP="00E45C30">
      <w:pPr>
        <w:pStyle w:val="Vahedeta"/>
        <w:tabs>
          <w:tab w:val="left" w:pos="6096"/>
        </w:tabs>
        <w:spacing w:line="360" w:lineRule="auto"/>
        <w:rPr>
          <w:rFonts w:ascii="Times New Roman" w:hAnsi="Times New Roman"/>
          <w:szCs w:val="22"/>
        </w:rPr>
      </w:pPr>
      <w:r w:rsidRPr="00122881">
        <w:rPr>
          <w:rFonts w:ascii="Times New Roman" w:hAnsi="Times New Roman"/>
          <w:b/>
          <w:bCs/>
          <w:szCs w:val="22"/>
        </w:rPr>
        <w:t>1.</w:t>
      </w:r>
      <w:r w:rsidR="0002440E">
        <w:rPr>
          <w:rFonts w:ascii="Times New Roman" w:hAnsi="Times New Roman"/>
          <w:b/>
          <w:bCs/>
          <w:szCs w:val="22"/>
        </w:rPr>
        <w:t>6</w:t>
      </w:r>
      <w:r w:rsidRPr="00122881">
        <w:rPr>
          <w:rFonts w:ascii="Times New Roman" w:hAnsi="Times New Roman"/>
          <w:b/>
          <w:bCs/>
          <w:szCs w:val="22"/>
        </w:rPr>
        <w:t xml:space="preserve"> </w:t>
      </w:r>
      <w:r w:rsidR="00A059F6">
        <w:rPr>
          <w:rFonts w:ascii="Times New Roman" w:hAnsi="Times New Roman"/>
          <w:b/>
          <w:bCs/>
          <w:szCs w:val="22"/>
        </w:rPr>
        <w:t>Hoonete</w:t>
      </w:r>
      <w:r w:rsidRPr="00122881">
        <w:rPr>
          <w:rFonts w:ascii="Times New Roman" w:hAnsi="Times New Roman"/>
          <w:b/>
          <w:bCs/>
          <w:szCs w:val="22"/>
        </w:rPr>
        <w:t xml:space="preserve"> teenindamiseks vajalike rajatiste võimalik asukoht</w:t>
      </w:r>
      <w:r w:rsidR="00493954" w:rsidRPr="00122881">
        <w:rPr>
          <w:rFonts w:ascii="Times New Roman" w:hAnsi="Times New Roman"/>
          <w:b/>
          <w:bCs/>
          <w:szCs w:val="22"/>
        </w:rPr>
        <w:t xml:space="preserve"> ja tehnosüsteemide lahendused</w:t>
      </w:r>
      <w:r w:rsidR="00532D09" w:rsidRPr="00122881">
        <w:rPr>
          <w:rFonts w:ascii="Times New Roman" w:hAnsi="Times New Roman"/>
          <w:b/>
          <w:bCs/>
          <w:szCs w:val="22"/>
        </w:rPr>
        <w:t>:</w:t>
      </w:r>
      <w:r w:rsidRPr="00122881">
        <w:rPr>
          <w:rFonts w:ascii="Times New Roman" w:hAnsi="Times New Roman"/>
          <w:szCs w:val="22"/>
        </w:rPr>
        <w:t xml:space="preserve"> lahendada ehitusprojektiga</w:t>
      </w:r>
      <w:r w:rsidR="00532D09" w:rsidRPr="00122881">
        <w:rPr>
          <w:rFonts w:ascii="Times New Roman" w:hAnsi="Times New Roman"/>
          <w:szCs w:val="22"/>
        </w:rPr>
        <w:t xml:space="preserve">. </w:t>
      </w:r>
    </w:p>
    <w:p w14:paraId="3904197D" w14:textId="79766C7C" w:rsidR="005B65AB" w:rsidRPr="00122881" w:rsidRDefault="005B65AB" w:rsidP="002978A5">
      <w:pPr>
        <w:pStyle w:val="Vahedeta"/>
        <w:tabs>
          <w:tab w:val="left" w:pos="6096"/>
        </w:tabs>
        <w:spacing w:line="360" w:lineRule="auto"/>
        <w:rPr>
          <w:rFonts w:ascii="Times New Roman" w:hAnsi="Times New Roman"/>
          <w:szCs w:val="22"/>
        </w:rPr>
      </w:pPr>
      <w:r w:rsidRPr="00122881">
        <w:rPr>
          <w:rFonts w:ascii="Times New Roman" w:hAnsi="Times New Roman"/>
          <w:b/>
          <w:bCs/>
          <w:szCs w:val="22"/>
        </w:rPr>
        <w:t>1.</w:t>
      </w:r>
      <w:r w:rsidR="00FC23C7">
        <w:rPr>
          <w:rFonts w:ascii="Times New Roman" w:hAnsi="Times New Roman"/>
          <w:b/>
          <w:bCs/>
          <w:szCs w:val="22"/>
        </w:rPr>
        <w:t>7</w:t>
      </w:r>
      <w:r w:rsidRPr="00122881">
        <w:rPr>
          <w:rFonts w:ascii="Times New Roman" w:hAnsi="Times New Roman"/>
          <w:b/>
          <w:bCs/>
          <w:szCs w:val="22"/>
        </w:rPr>
        <w:t xml:space="preserve"> Ehitusuuringu</w:t>
      </w:r>
      <w:r w:rsidR="00DA7261">
        <w:rPr>
          <w:rFonts w:ascii="Times New Roman" w:hAnsi="Times New Roman"/>
          <w:b/>
          <w:bCs/>
          <w:szCs w:val="22"/>
        </w:rPr>
        <w:t>te</w:t>
      </w:r>
      <w:r w:rsidRPr="00122881">
        <w:rPr>
          <w:rFonts w:ascii="Times New Roman" w:hAnsi="Times New Roman"/>
          <w:b/>
          <w:bCs/>
          <w:szCs w:val="22"/>
        </w:rPr>
        <w:t xml:space="preserve"> tegemise vajadus</w:t>
      </w:r>
      <w:r w:rsidR="00532D09" w:rsidRPr="00122881">
        <w:rPr>
          <w:rFonts w:ascii="Times New Roman" w:hAnsi="Times New Roman"/>
          <w:b/>
          <w:bCs/>
          <w:szCs w:val="22"/>
        </w:rPr>
        <w:t>:</w:t>
      </w:r>
      <w:r w:rsidR="00532D09" w:rsidRPr="00122881">
        <w:rPr>
          <w:rFonts w:ascii="Times New Roman" w:hAnsi="Times New Roman"/>
          <w:szCs w:val="22"/>
        </w:rPr>
        <w:t xml:space="preserve"> </w:t>
      </w:r>
      <w:r w:rsidRPr="00122881">
        <w:rPr>
          <w:rFonts w:ascii="Times New Roman" w:hAnsi="Times New Roman"/>
          <w:szCs w:val="22"/>
        </w:rPr>
        <w:t>määratakse ehitusprojekti koostamisel</w:t>
      </w:r>
      <w:r w:rsidR="001222EA" w:rsidRPr="00122881">
        <w:rPr>
          <w:rFonts w:ascii="Times New Roman" w:hAnsi="Times New Roman"/>
          <w:szCs w:val="22"/>
        </w:rPr>
        <w:t>.</w:t>
      </w:r>
    </w:p>
    <w:p w14:paraId="6D52A30E" w14:textId="0E7802B6" w:rsidR="001C13CC" w:rsidRPr="00122881" w:rsidRDefault="001C13CC" w:rsidP="002978A5">
      <w:pPr>
        <w:pStyle w:val="Vahedeta"/>
        <w:tabs>
          <w:tab w:val="left" w:pos="6096"/>
        </w:tabs>
        <w:spacing w:line="360" w:lineRule="auto"/>
        <w:rPr>
          <w:rFonts w:ascii="Times New Roman" w:hAnsi="Times New Roman"/>
          <w:szCs w:val="22"/>
        </w:rPr>
      </w:pPr>
      <w:r w:rsidRPr="00122881">
        <w:rPr>
          <w:rFonts w:ascii="Times New Roman" w:hAnsi="Times New Roman"/>
          <w:b/>
          <w:bCs/>
          <w:szCs w:val="22"/>
        </w:rPr>
        <w:t>1.</w:t>
      </w:r>
      <w:r w:rsidR="00FC23C7">
        <w:rPr>
          <w:rFonts w:ascii="Times New Roman" w:hAnsi="Times New Roman"/>
          <w:b/>
          <w:bCs/>
          <w:szCs w:val="22"/>
        </w:rPr>
        <w:t>8</w:t>
      </w:r>
      <w:r w:rsidRPr="00122881">
        <w:rPr>
          <w:rFonts w:ascii="Times New Roman" w:hAnsi="Times New Roman"/>
          <w:b/>
          <w:bCs/>
          <w:szCs w:val="22"/>
        </w:rPr>
        <w:t xml:space="preserve"> Haljastuse ja heakorra põhimõtted</w:t>
      </w:r>
      <w:r w:rsidR="002263F5" w:rsidRPr="00122881">
        <w:rPr>
          <w:rFonts w:ascii="Times New Roman" w:hAnsi="Times New Roman"/>
          <w:b/>
          <w:bCs/>
          <w:szCs w:val="22"/>
        </w:rPr>
        <w:t>, sh vertikaalplaneering</w:t>
      </w:r>
      <w:r w:rsidR="00532D09" w:rsidRPr="00B25876">
        <w:rPr>
          <w:rFonts w:ascii="Times New Roman" w:hAnsi="Times New Roman"/>
          <w:b/>
          <w:bCs/>
          <w:szCs w:val="22"/>
        </w:rPr>
        <w:t>:</w:t>
      </w:r>
      <w:r w:rsidR="00532D09" w:rsidRPr="00122881">
        <w:rPr>
          <w:rFonts w:ascii="Times New Roman" w:hAnsi="Times New Roman"/>
          <w:szCs w:val="22"/>
        </w:rPr>
        <w:t xml:space="preserve"> </w:t>
      </w:r>
      <w:r w:rsidR="00C62692" w:rsidRPr="00122881">
        <w:rPr>
          <w:rFonts w:ascii="Times New Roman" w:hAnsi="Times New Roman"/>
          <w:szCs w:val="22"/>
        </w:rPr>
        <w:t xml:space="preserve">Asendiplaanil näidata ehitiste paiknemine krundil, krundi heakord, tehnovõrkude ja rajatiste paiknemine, haljastuse paiknemine, vertikaalplaneering, sademevee käitlemine. Vertikaalplaneerimisega tagada, et kinnistul tekkivad sadeveed ei valguks naaberkinnistule või tänavamaale. Sadevesi tuleb immutada oma krundi pinnasesse. </w:t>
      </w:r>
      <w:r w:rsidR="00785161" w:rsidRPr="00122881">
        <w:rPr>
          <w:rFonts w:ascii="Times New Roman" w:hAnsi="Times New Roman"/>
          <w:szCs w:val="22"/>
        </w:rPr>
        <w:t xml:space="preserve">Asendiplaanil kajastatav lahendus peab olema esitatud nii tasapinnaliselt kui ka kõrguslikult ja seotult </w:t>
      </w:r>
      <w:r w:rsidR="00785161" w:rsidRPr="00122881">
        <w:rPr>
          <w:rFonts w:ascii="Times New Roman" w:hAnsi="Times New Roman"/>
          <w:szCs w:val="22"/>
        </w:rPr>
        <w:lastRenderedPageBreak/>
        <w:t xml:space="preserve">geodeetilise süsteemiga. </w:t>
      </w:r>
      <w:r w:rsidR="008D4DF1" w:rsidRPr="00122881">
        <w:rPr>
          <w:rFonts w:ascii="Times New Roman" w:hAnsi="Times New Roman"/>
          <w:szCs w:val="22"/>
        </w:rPr>
        <w:t xml:space="preserve">Kõrghaljastuse eemaldamine kinnistul </w:t>
      </w:r>
      <w:r w:rsidR="007B21DD" w:rsidRPr="00122881">
        <w:rPr>
          <w:rFonts w:ascii="Times New Roman" w:hAnsi="Times New Roman"/>
          <w:szCs w:val="22"/>
        </w:rPr>
        <w:t xml:space="preserve">on </w:t>
      </w:r>
      <w:r w:rsidR="008D4DF1" w:rsidRPr="00122881">
        <w:rPr>
          <w:rFonts w:ascii="Times New Roman" w:hAnsi="Times New Roman"/>
          <w:szCs w:val="22"/>
        </w:rPr>
        <w:t>lubatud vaid ehitusloa saanud projekti alusel ja hoone otsest ehitustegevust hõlmaval alal</w:t>
      </w:r>
      <w:r w:rsidRPr="00122881">
        <w:rPr>
          <w:rFonts w:ascii="Times New Roman" w:hAnsi="Times New Roman"/>
          <w:szCs w:val="22"/>
        </w:rPr>
        <w:t>;</w:t>
      </w:r>
    </w:p>
    <w:p w14:paraId="16463757" w14:textId="3BD55644" w:rsidR="001C13CC" w:rsidRPr="00122881" w:rsidRDefault="001C13CC" w:rsidP="007B21DD">
      <w:pPr>
        <w:spacing w:line="360" w:lineRule="auto"/>
        <w:rPr>
          <w:rFonts w:ascii="Times New Roman" w:hAnsi="Times New Roman"/>
          <w:szCs w:val="22"/>
        </w:rPr>
      </w:pPr>
      <w:r w:rsidRPr="00122881">
        <w:rPr>
          <w:rFonts w:ascii="Times New Roman" w:hAnsi="Times New Roman"/>
          <w:b/>
          <w:bCs/>
          <w:szCs w:val="22"/>
        </w:rPr>
        <w:t>1.</w:t>
      </w:r>
      <w:r w:rsidR="001B3F49">
        <w:rPr>
          <w:rFonts w:ascii="Times New Roman" w:hAnsi="Times New Roman"/>
          <w:b/>
          <w:bCs/>
          <w:szCs w:val="22"/>
        </w:rPr>
        <w:t>9</w:t>
      </w:r>
      <w:r w:rsidRPr="00122881">
        <w:rPr>
          <w:rFonts w:ascii="Times New Roman" w:hAnsi="Times New Roman"/>
          <w:b/>
          <w:bCs/>
          <w:szCs w:val="22"/>
        </w:rPr>
        <w:t xml:space="preserve"> Liikluskorralduse põhimõtted</w:t>
      </w:r>
      <w:r w:rsidR="00532D09" w:rsidRPr="00122881">
        <w:rPr>
          <w:rFonts w:ascii="Times New Roman" w:hAnsi="Times New Roman"/>
          <w:szCs w:val="22"/>
        </w:rPr>
        <w:t xml:space="preserve">: </w:t>
      </w:r>
      <w:r w:rsidR="0040119D" w:rsidRPr="00122881">
        <w:rPr>
          <w:rFonts w:ascii="Times New Roman" w:hAnsi="Times New Roman"/>
          <w:szCs w:val="22"/>
        </w:rPr>
        <w:t>juurdepääs kinnistule</w:t>
      </w:r>
      <w:r w:rsidR="00AC7BBE" w:rsidRPr="00122881">
        <w:rPr>
          <w:rFonts w:ascii="Times New Roman" w:hAnsi="Times New Roman"/>
          <w:szCs w:val="22"/>
        </w:rPr>
        <w:t xml:space="preserve"> </w:t>
      </w:r>
      <w:r w:rsidR="00FC4C88">
        <w:rPr>
          <w:rFonts w:ascii="Times New Roman" w:hAnsi="Times New Roman"/>
          <w:szCs w:val="22"/>
        </w:rPr>
        <w:t>ja kinnistusisesed teed lahendada ehitusprojektiga.</w:t>
      </w:r>
      <w:r w:rsidR="00CE32B5" w:rsidRPr="00122881">
        <w:rPr>
          <w:rFonts w:ascii="Times New Roman" w:hAnsi="Times New Roman"/>
          <w:szCs w:val="22"/>
        </w:rPr>
        <w:t xml:space="preserve"> </w:t>
      </w:r>
      <w:r w:rsidR="00532D09" w:rsidRPr="00122881">
        <w:rPr>
          <w:rFonts w:ascii="Times New Roman" w:hAnsi="Times New Roman"/>
          <w:szCs w:val="22"/>
        </w:rPr>
        <w:t xml:space="preserve"> </w:t>
      </w:r>
      <w:r w:rsidR="00C726A5" w:rsidRPr="00C726A5">
        <w:rPr>
          <w:rFonts w:ascii="Times New Roman" w:hAnsi="Times New Roman"/>
          <w:szCs w:val="22"/>
        </w:rPr>
        <w:t xml:space="preserve">Kavandada läbimõeldud </w:t>
      </w:r>
      <w:r w:rsidR="00E413AF">
        <w:rPr>
          <w:rFonts w:ascii="Times New Roman" w:hAnsi="Times New Roman"/>
          <w:szCs w:val="22"/>
        </w:rPr>
        <w:t xml:space="preserve">juurdepääs, kinnistusisesed teed ja </w:t>
      </w:r>
      <w:r w:rsidR="00C726A5" w:rsidRPr="00C726A5">
        <w:rPr>
          <w:rFonts w:ascii="Times New Roman" w:hAnsi="Times New Roman"/>
          <w:szCs w:val="22"/>
        </w:rPr>
        <w:t>parkimislahendus erinevatele liikumisvahenditele (sõiduauto, kaubaauto, jalgratas jm) vastavalt arendatava ala täpsemale kasutusele ning kehtivatele parkimisnormidele. Eelistada säästlikke liikumisviise toetavaid lahendusi.</w:t>
      </w:r>
      <w:r w:rsidR="00C726A5">
        <w:rPr>
          <w:rFonts w:ascii="Times New Roman" w:hAnsi="Times New Roman"/>
          <w:szCs w:val="22"/>
        </w:rPr>
        <w:t xml:space="preserve"> </w:t>
      </w:r>
    </w:p>
    <w:p w14:paraId="1EC5C3C6" w14:textId="77777777" w:rsidR="007B21DD" w:rsidRPr="00122881" w:rsidRDefault="007B21DD" w:rsidP="007B21DD">
      <w:pPr>
        <w:spacing w:line="360" w:lineRule="auto"/>
        <w:rPr>
          <w:rFonts w:ascii="Times New Roman" w:hAnsi="Times New Roman"/>
          <w:szCs w:val="22"/>
        </w:rPr>
      </w:pPr>
    </w:p>
    <w:p w14:paraId="23F43B21" w14:textId="77777777" w:rsidR="0040119D" w:rsidRPr="00122881" w:rsidRDefault="00F239BD" w:rsidP="002978A5">
      <w:pPr>
        <w:pStyle w:val="Vahedeta"/>
        <w:numPr>
          <w:ilvl w:val="0"/>
          <w:numId w:val="4"/>
        </w:numPr>
        <w:tabs>
          <w:tab w:val="left" w:pos="6096"/>
        </w:tabs>
        <w:spacing w:line="360" w:lineRule="auto"/>
        <w:rPr>
          <w:rFonts w:ascii="Times New Roman" w:eastAsia="Calibri" w:hAnsi="Times New Roman"/>
          <w:b/>
          <w:szCs w:val="22"/>
        </w:rPr>
      </w:pPr>
      <w:r w:rsidRPr="00122881">
        <w:rPr>
          <w:rFonts w:ascii="Times New Roman" w:eastAsia="Calibri" w:hAnsi="Times New Roman"/>
          <w:b/>
          <w:szCs w:val="22"/>
        </w:rPr>
        <w:t>Projekteerimise põhialused</w:t>
      </w:r>
    </w:p>
    <w:p w14:paraId="6B8D1D4E" w14:textId="77777777" w:rsidR="00F239BD" w:rsidRPr="00122881" w:rsidRDefault="00F239BD" w:rsidP="002978A5">
      <w:pPr>
        <w:pStyle w:val="Vahedeta"/>
        <w:numPr>
          <w:ilvl w:val="1"/>
          <w:numId w:val="5"/>
        </w:numPr>
        <w:tabs>
          <w:tab w:val="left" w:pos="6096"/>
        </w:tabs>
        <w:spacing w:line="360" w:lineRule="auto"/>
        <w:rPr>
          <w:rFonts w:ascii="Times New Roman" w:eastAsia="Calibri" w:hAnsi="Times New Roman"/>
          <w:szCs w:val="22"/>
        </w:rPr>
      </w:pPr>
      <w:r w:rsidRPr="00122881">
        <w:rPr>
          <w:rFonts w:ascii="Times New Roman" w:eastAsia="Calibri" w:hAnsi="Times New Roman"/>
          <w:szCs w:val="22"/>
        </w:rPr>
        <w:t>Ehitusseadustik;</w:t>
      </w:r>
    </w:p>
    <w:p w14:paraId="5BF34867" w14:textId="39D8618E" w:rsidR="00AA79D1" w:rsidRPr="00122881" w:rsidRDefault="00325655" w:rsidP="00325655">
      <w:pPr>
        <w:pStyle w:val="Vahedeta"/>
        <w:tabs>
          <w:tab w:val="left" w:pos="6096"/>
        </w:tabs>
        <w:spacing w:line="360" w:lineRule="auto"/>
        <w:rPr>
          <w:rFonts w:ascii="Times New Roman" w:eastAsia="Calibri" w:hAnsi="Times New Roman"/>
          <w:szCs w:val="22"/>
        </w:rPr>
      </w:pPr>
      <w:r>
        <w:rPr>
          <w:rFonts w:ascii="Times New Roman" w:hAnsi="Times New Roman"/>
          <w:color w:val="000000" w:themeColor="text1"/>
          <w:sz w:val="24"/>
        </w:rPr>
        <w:t xml:space="preserve">2.2 </w:t>
      </w:r>
      <w:r w:rsidR="00AA79D1">
        <w:rPr>
          <w:rFonts w:ascii="Times New Roman" w:hAnsi="Times New Roman"/>
          <w:color w:val="000000" w:themeColor="text1"/>
          <w:sz w:val="24"/>
        </w:rPr>
        <w:t xml:space="preserve">Setomaa Valla </w:t>
      </w:r>
      <w:r w:rsidR="00911590">
        <w:rPr>
          <w:rFonts w:ascii="Times New Roman" w:hAnsi="Times New Roman"/>
          <w:color w:val="000000" w:themeColor="text1"/>
          <w:sz w:val="24"/>
        </w:rPr>
        <w:t xml:space="preserve">üldplaneering </w:t>
      </w:r>
      <w:r w:rsidR="000913C6">
        <w:rPr>
          <w:rFonts w:ascii="Times New Roman" w:hAnsi="Times New Roman"/>
          <w:color w:val="000000" w:themeColor="text1"/>
          <w:sz w:val="24"/>
        </w:rPr>
        <w:t>kehtestatud Setomaa Vallavolikogu 24.11.2022 otsusega nr 28</w:t>
      </w:r>
    </w:p>
    <w:p w14:paraId="1F2D91DA" w14:textId="785A5FDF" w:rsidR="00F239BD" w:rsidRPr="00122881" w:rsidRDefault="00325655" w:rsidP="00325655">
      <w:pPr>
        <w:pStyle w:val="Vahedeta"/>
        <w:tabs>
          <w:tab w:val="left" w:pos="6096"/>
        </w:tabs>
        <w:spacing w:line="360" w:lineRule="auto"/>
        <w:rPr>
          <w:rFonts w:ascii="Times New Roman" w:eastAsia="Calibri" w:hAnsi="Times New Roman"/>
          <w:szCs w:val="22"/>
        </w:rPr>
      </w:pPr>
      <w:r>
        <w:rPr>
          <w:rFonts w:ascii="Times New Roman" w:eastAsia="Calibri" w:hAnsi="Times New Roman"/>
          <w:szCs w:val="22"/>
        </w:rPr>
        <w:t xml:space="preserve">2.3 </w:t>
      </w:r>
      <w:r w:rsidR="00F239BD" w:rsidRPr="00122881">
        <w:rPr>
          <w:rFonts w:ascii="Times New Roman" w:eastAsia="Calibri" w:hAnsi="Times New Roman"/>
          <w:szCs w:val="22"/>
        </w:rPr>
        <w:t>Nõuded ehitusprojektile (Majandus- ja taristuministri 17.07.2015 määrus nr 97);</w:t>
      </w:r>
    </w:p>
    <w:p w14:paraId="32412A65" w14:textId="77B011CB" w:rsidR="001C13CC" w:rsidRPr="00122881" w:rsidRDefault="00325655" w:rsidP="00325655">
      <w:pPr>
        <w:pStyle w:val="Vahedeta"/>
        <w:tabs>
          <w:tab w:val="left" w:pos="6096"/>
        </w:tabs>
        <w:spacing w:line="360" w:lineRule="auto"/>
        <w:rPr>
          <w:rFonts w:ascii="Times New Roman" w:eastAsia="Calibri" w:hAnsi="Times New Roman"/>
          <w:szCs w:val="22"/>
        </w:rPr>
      </w:pPr>
      <w:r>
        <w:rPr>
          <w:rFonts w:ascii="Times New Roman" w:hAnsi="Times New Roman"/>
          <w:szCs w:val="22"/>
        </w:rPr>
        <w:t xml:space="preserve">2.4 </w:t>
      </w:r>
      <w:r w:rsidR="001C13CC" w:rsidRPr="00122881">
        <w:rPr>
          <w:rFonts w:ascii="Times New Roman" w:hAnsi="Times New Roman"/>
          <w:szCs w:val="22"/>
        </w:rPr>
        <w:t>Ehitisele esitatavad tuleohutusnõuded ja nõuded tuletõrje veevarustusele (Siseministri 30.03.2017 määrus nr 17)</w:t>
      </w:r>
      <w:r w:rsidR="00CE32B5" w:rsidRPr="00122881">
        <w:rPr>
          <w:rFonts w:ascii="Times New Roman" w:hAnsi="Times New Roman"/>
          <w:szCs w:val="22"/>
        </w:rPr>
        <w:t>.</w:t>
      </w:r>
      <w:r w:rsidR="008A6ADA">
        <w:rPr>
          <w:rFonts w:ascii="Times New Roman" w:hAnsi="Times New Roman"/>
          <w:szCs w:val="22"/>
        </w:rPr>
        <w:t xml:space="preserve"> </w:t>
      </w:r>
    </w:p>
    <w:p w14:paraId="09042223" w14:textId="77777777" w:rsidR="001C13CC" w:rsidRPr="00122881" w:rsidRDefault="001C13CC" w:rsidP="002978A5">
      <w:pPr>
        <w:pStyle w:val="Vahedeta"/>
        <w:tabs>
          <w:tab w:val="left" w:pos="6096"/>
        </w:tabs>
        <w:spacing w:line="360" w:lineRule="auto"/>
        <w:ind w:left="360"/>
        <w:rPr>
          <w:rFonts w:ascii="Times New Roman" w:eastAsia="Calibri" w:hAnsi="Times New Roman"/>
          <w:szCs w:val="22"/>
        </w:rPr>
      </w:pPr>
    </w:p>
    <w:p w14:paraId="7E9E4A17" w14:textId="77777777" w:rsidR="00F239BD" w:rsidRPr="00122881" w:rsidRDefault="00F239BD" w:rsidP="002978A5">
      <w:pPr>
        <w:pStyle w:val="Vahedeta"/>
        <w:numPr>
          <w:ilvl w:val="0"/>
          <w:numId w:val="4"/>
        </w:numPr>
        <w:tabs>
          <w:tab w:val="left" w:pos="6096"/>
        </w:tabs>
        <w:spacing w:line="360" w:lineRule="auto"/>
        <w:rPr>
          <w:rFonts w:ascii="Times New Roman" w:eastAsia="Calibri" w:hAnsi="Times New Roman"/>
          <w:b/>
          <w:szCs w:val="22"/>
        </w:rPr>
      </w:pPr>
      <w:r w:rsidRPr="00122881">
        <w:rPr>
          <w:rFonts w:ascii="Times New Roman" w:eastAsia="Calibri" w:hAnsi="Times New Roman"/>
          <w:b/>
          <w:szCs w:val="22"/>
        </w:rPr>
        <w:t>Nõuded ehitusprojekti koostamiseks</w:t>
      </w:r>
    </w:p>
    <w:p w14:paraId="198D4919" w14:textId="77777777" w:rsidR="00572BC4" w:rsidRPr="00122881" w:rsidRDefault="00F239BD" w:rsidP="002978A5">
      <w:pPr>
        <w:pStyle w:val="Vahedeta"/>
        <w:numPr>
          <w:ilvl w:val="1"/>
          <w:numId w:val="6"/>
        </w:numPr>
        <w:tabs>
          <w:tab w:val="left" w:pos="6096"/>
        </w:tabs>
        <w:spacing w:line="360" w:lineRule="auto"/>
        <w:rPr>
          <w:rFonts w:ascii="Times New Roman" w:eastAsia="Calibri" w:hAnsi="Times New Roman"/>
          <w:szCs w:val="22"/>
        </w:rPr>
      </w:pPr>
      <w:r w:rsidRPr="00122881">
        <w:rPr>
          <w:rFonts w:ascii="Times New Roman" w:eastAsia="Calibri" w:hAnsi="Times New Roman"/>
          <w:szCs w:val="22"/>
        </w:rPr>
        <w:t>Ehitusprojekti alusplaanina kasutada litsentseeritud maamõõtja poolt koostatud tõest</w:t>
      </w:r>
    </w:p>
    <w:p w14:paraId="5C39F78E" w14:textId="51F843B4" w:rsidR="00604111" w:rsidRDefault="00F239BD" w:rsidP="00604111">
      <w:pPr>
        <w:pStyle w:val="Vahedeta"/>
        <w:tabs>
          <w:tab w:val="left" w:pos="6096"/>
        </w:tabs>
        <w:spacing w:line="360" w:lineRule="auto"/>
        <w:ind w:left="360"/>
        <w:rPr>
          <w:rFonts w:ascii="Times New Roman" w:eastAsia="Calibri" w:hAnsi="Times New Roman"/>
          <w:szCs w:val="22"/>
        </w:rPr>
      </w:pPr>
      <w:r w:rsidRPr="00122881">
        <w:rPr>
          <w:rFonts w:ascii="Times New Roman" w:eastAsia="Calibri" w:hAnsi="Times New Roman"/>
          <w:szCs w:val="22"/>
        </w:rPr>
        <w:t>geodeetilist krundi plaani täpsusega M 1:500 või 1:1000</w:t>
      </w:r>
    </w:p>
    <w:p w14:paraId="36DAFA9F" w14:textId="77777777" w:rsidR="00BA51C5" w:rsidRPr="00122881" w:rsidRDefault="00F239BD" w:rsidP="00604111">
      <w:pPr>
        <w:pStyle w:val="Vahedeta"/>
        <w:tabs>
          <w:tab w:val="left" w:pos="6096"/>
        </w:tabs>
        <w:spacing w:line="360" w:lineRule="auto"/>
        <w:ind w:left="360"/>
        <w:rPr>
          <w:rFonts w:ascii="Times New Roman" w:eastAsia="Calibri" w:hAnsi="Times New Roman"/>
          <w:szCs w:val="22"/>
        </w:rPr>
      </w:pPr>
      <w:r w:rsidRPr="00122881">
        <w:rPr>
          <w:rFonts w:ascii="Times New Roman" w:eastAsia="Calibri" w:hAnsi="Times New Roman"/>
          <w:szCs w:val="22"/>
        </w:rPr>
        <w:t xml:space="preserve">Ehitusprojekti digitaalsel vormistamisel järgida juhendmaterjali „Ehitusprojekti dokumentide digitaalse vormistamise nõuded ehitusloa elektroonilisel taotlemisel“. Ehitusprojekt ja ehitusloa taotlus esitada digitaalselt läbi ehitisregistri </w:t>
      </w:r>
      <w:hyperlink r:id="rId5" w:history="1">
        <w:r w:rsidRPr="00122881">
          <w:rPr>
            <w:rStyle w:val="Hperlink"/>
            <w:rFonts w:ascii="Times New Roman" w:eastAsia="Calibri" w:hAnsi="Times New Roman"/>
            <w:szCs w:val="22"/>
          </w:rPr>
          <w:t>www.ehr.ee</w:t>
        </w:r>
      </w:hyperlink>
      <w:r w:rsidRPr="00122881">
        <w:rPr>
          <w:rFonts w:ascii="Times New Roman" w:eastAsia="Calibri" w:hAnsi="Times New Roman"/>
          <w:szCs w:val="22"/>
        </w:rPr>
        <w:t xml:space="preserve"> </w:t>
      </w:r>
      <w:r w:rsidR="00604111">
        <w:rPr>
          <w:rFonts w:ascii="Times New Roman" w:eastAsia="Calibri" w:hAnsi="Times New Roman"/>
          <w:szCs w:val="22"/>
        </w:rPr>
        <w:t xml:space="preserve">Setomaa </w:t>
      </w:r>
      <w:r w:rsidRPr="00122881">
        <w:rPr>
          <w:rFonts w:ascii="Times New Roman" w:eastAsia="Calibri" w:hAnsi="Times New Roman"/>
          <w:szCs w:val="22"/>
        </w:rPr>
        <w:t>Vallavalitsusele läbivaatamiseks ja ehitusloa taotlemiseks.</w:t>
      </w:r>
    </w:p>
    <w:p w14:paraId="619E38AF" w14:textId="77777777" w:rsidR="009B0BD6" w:rsidRDefault="009B0BD6" w:rsidP="00BA51C5">
      <w:pPr>
        <w:pStyle w:val="Vahedeta"/>
        <w:tabs>
          <w:tab w:val="left" w:pos="6096"/>
        </w:tabs>
        <w:spacing w:line="360" w:lineRule="auto"/>
        <w:ind w:left="360"/>
        <w:rPr>
          <w:rFonts w:ascii="Times New Roman" w:eastAsia="Calibri" w:hAnsi="Times New Roman"/>
          <w:szCs w:val="22"/>
        </w:rPr>
      </w:pPr>
    </w:p>
    <w:p w14:paraId="38A2F71F" w14:textId="77777777" w:rsidR="00862D92" w:rsidRDefault="009B0BD6" w:rsidP="009B0BD6">
      <w:pPr>
        <w:pStyle w:val="Vahedeta"/>
        <w:tabs>
          <w:tab w:val="left" w:pos="6096"/>
        </w:tabs>
        <w:spacing w:line="360" w:lineRule="auto"/>
        <w:rPr>
          <w:rFonts w:ascii="Times New Roman" w:eastAsia="Calibri" w:hAnsi="Times New Roman"/>
          <w:szCs w:val="22"/>
        </w:rPr>
      </w:pPr>
      <w:r>
        <w:rPr>
          <w:rFonts w:ascii="Times New Roman" w:eastAsia="Calibri" w:hAnsi="Times New Roman"/>
          <w:b/>
          <w:bCs/>
          <w:szCs w:val="22"/>
        </w:rPr>
        <w:t>4</w:t>
      </w:r>
      <w:r w:rsidR="00782EA9" w:rsidRPr="009B0BD6">
        <w:rPr>
          <w:rFonts w:ascii="Times New Roman" w:eastAsia="Calibri" w:hAnsi="Times New Roman"/>
          <w:b/>
          <w:bCs/>
          <w:szCs w:val="22"/>
        </w:rPr>
        <w:t>. Kooskõlastused (lisada projekti kausta):</w:t>
      </w:r>
      <w:r w:rsidR="00782EA9" w:rsidRPr="00782EA9">
        <w:rPr>
          <w:rFonts w:ascii="Times New Roman" w:eastAsia="Calibri" w:hAnsi="Times New Roman"/>
          <w:szCs w:val="22"/>
        </w:rPr>
        <w:t xml:space="preserve"> Kooskõlastamiseks esitatava projekti koosseisus peab olema seletuskiri, asendiplaan, taristu joonised. Ehitusprojekt koos ehitusloa taotlusega esitada Setomaa Vallavalitsusele elektrooniliselt ehitisregistri kaudu läbivaatamiseks ja kooskõlastamiseks. Kui ehitusloa taotlust ja sellega seonduvaid dokumente ei ole võimalik esitada ehitisregistri kaudu, esitatakse need pädevale asutusele ning pädev asutus kannab andmed ehitisregistrisse.</w:t>
      </w:r>
    </w:p>
    <w:p w14:paraId="72C25F32" w14:textId="77777777" w:rsidR="00691465" w:rsidRDefault="00862D92" w:rsidP="009B0BD6">
      <w:pPr>
        <w:pStyle w:val="Vahedeta"/>
        <w:tabs>
          <w:tab w:val="left" w:pos="6096"/>
        </w:tabs>
        <w:spacing w:line="360" w:lineRule="auto"/>
        <w:rPr>
          <w:rFonts w:ascii="Times New Roman" w:eastAsia="Calibri" w:hAnsi="Times New Roman"/>
          <w:szCs w:val="22"/>
        </w:rPr>
      </w:pPr>
      <w:r>
        <w:rPr>
          <w:rFonts w:ascii="Times New Roman" w:eastAsia="Calibri" w:hAnsi="Times New Roman"/>
          <w:szCs w:val="22"/>
        </w:rPr>
        <w:t>4</w:t>
      </w:r>
      <w:r w:rsidR="00782EA9" w:rsidRPr="00782EA9">
        <w:rPr>
          <w:rFonts w:ascii="Times New Roman" w:eastAsia="Calibri" w:hAnsi="Times New Roman"/>
          <w:szCs w:val="22"/>
        </w:rPr>
        <w:t xml:space="preserve">.1 Setomaa Vallavalitsuse kooskõlastab ehitusloa andmise läbi ehitisregistri: </w:t>
      </w:r>
    </w:p>
    <w:p w14:paraId="728E4C6E" w14:textId="27FB90A6" w:rsidR="00691465" w:rsidRDefault="00782EA9" w:rsidP="009B0BD6">
      <w:pPr>
        <w:pStyle w:val="Vahedeta"/>
        <w:tabs>
          <w:tab w:val="left" w:pos="6096"/>
        </w:tabs>
        <w:spacing w:line="360" w:lineRule="auto"/>
        <w:rPr>
          <w:rFonts w:ascii="Times New Roman" w:eastAsia="Calibri" w:hAnsi="Times New Roman"/>
          <w:szCs w:val="22"/>
        </w:rPr>
      </w:pPr>
      <w:r w:rsidRPr="00782EA9">
        <w:rPr>
          <w:rFonts w:ascii="Times New Roman" w:eastAsia="Calibri" w:hAnsi="Times New Roman"/>
          <w:szCs w:val="22"/>
        </w:rPr>
        <w:t>-Päästeameti Lõuna päästekeskus</w:t>
      </w:r>
      <w:r w:rsidR="003F65E1">
        <w:rPr>
          <w:rFonts w:ascii="Times New Roman" w:eastAsia="Calibri" w:hAnsi="Times New Roman"/>
          <w:szCs w:val="22"/>
        </w:rPr>
        <w:t>e</w:t>
      </w:r>
      <w:r w:rsidRPr="00782EA9">
        <w:rPr>
          <w:rFonts w:ascii="Times New Roman" w:eastAsia="Calibri" w:hAnsi="Times New Roman"/>
          <w:szCs w:val="22"/>
        </w:rPr>
        <w:t xml:space="preserve">; </w:t>
      </w:r>
    </w:p>
    <w:p w14:paraId="09CD7F28" w14:textId="6BA6C734" w:rsidR="00F239BD" w:rsidRPr="00122881" w:rsidRDefault="00782EA9" w:rsidP="009B0BD6">
      <w:pPr>
        <w:pStyle w:val="Vahedeta"/>
        <w:tabs>
          <w:tab w:val="left" w:pos="6096"/>
        </w:tabs>
        <w:spacing w:line="360" w:lineRule="auto"/>
        <w:rPr>
          <w:rFonts w:ascii="Times New Roman" w:eastAsia="Calibri" w:hAnsi="Times New Roman"/>
          <w:szCs w:val="22"/>
        </w:rPr>
      </w:pPr>
      <w:r w:rsidRPr="00782EA9">
        <w:rPr>
          <w:rFonts w:ascii="Times New Roman" w:eastAsia="Calibri" w:hAnsi="Times New Roman"/>
          <w:szCs w:val="22"/>
        </w:rPr>
        <w:t>-</w:t>
      </w:r>
      <w:r w:rsidR="00691465">
        <w:rPr>
          <w:rFonts w:ascii="Times New Roman" w:eastAsia="Calibri" w:hAnsi="Times New Roman"/>
          <w:szCs w:val="22"/>
        </w:rPr>
        <w:t>Transpordiamet</w:t>
      </w:r>
      <w:r w:rsidR="003F65E1">
        <w:rPr>
          <w:rFonts w:ascii="Times New Roman" w:eastAsia="Calibri" w:hAnsi="Times New Roman"/>
          <w:szCs w:val="22"/>
        </w:rPr>
        <w:t>iga.</w:t>
      </w:r>
    </w:p>
    <w:p w14:paraId="28EE839C" w14:textId="77777777" w:rsidR="00691465" w:rsidRPr="00691465" w:rsidRDefault="00691465" w:rsidP="00691465">
      <w:pPr>
        <w:pStyle w:val="Vahedeta"/>
        <w:tabs>
          <w:tab w:val="left" w:pos="6096"/>
        </w:tabs>
        <w:spacing w:line="360" w:lineRule="auto"/>
        <w:ind w:left="360"/>
        <w:rPr>
          <w:rFonts w:ascii="Times New Roman" w:eastAsia="Calibri" w:hAnsi="Times New Roman"/>
          <w:szCs w:val="22"/>
        </w:rPr>
      </w:pPr>
    </w:p>
    <w:p w14:paraId="51876832" w14:textId="2224C637" w:rsidR="00325655" w:rsidRPr="00217EEA" w:rsidRDefault="00BA51C5" w:rsidP="00B53E4E">
      <w:pPr>
        <w:pStyle w:val="Vahedeta"/>
        <w:tabs>
          <w:tab w:val="left" w:pos="6096"/>
        </w:tabs>
        <w:spacing w:line="360" w:lineRule="auto"/>
        <w:rPr>
          <w:rFonts w:ascii="Times New Roman" w:eastAsia="Calibri" w:hAnsi="Times New Roman"/>
          <w:b/>
          <w:bCs/>
          <w:szCs w:val="22"/>
        </w:rPr>
      </w:pPr>
      <w:r w:rsidRPr="00122881">
        <w:rPr>
          <w:rFonts w:ascii="Times New Roman" w:eastAsia="Calibri" w:hAnsi="Times New Roman"/>
          <w:b/>
          <w:bCs/>
          <w:szCs w:val="22"/>
        </w:rPr>
        <w:t>Projekteerimistingimuste kehtivuse aeg:</w:t>
      </w:r>
      <w:r w:rsidRPr="00235DDB">
        <w:rPr>
          <w:rFonts w:ascii="Times New Roman" w:eastAsia="Calibri" w:hAnsi="Times New Roman"/>
          <w:b/>
          <w:bCs/>
          <w:szCs w:val="22"/>
        </w:rPr>
        <w:t xml:space="preserve"> </w:t>
      </w:r>
      <w:r w:rsidR="008D4DF1" w:rsidRPr="00235DDB">
        <w:rPr>
          <w:rFonts w:ascii="Times New Roman" w:eastAsia="Calibri" w:hAnsi="Times New Roman"/>
          <w:b/>
          <w:bCs/>
          <w:szCs w:val="22"/>
        </w:rPr>
        <w:t>viis</w:t>
      </w:r>
      <w:r w:rsidR="00454642">
        <w:rPr>
          <w:rFonts w:ascii="Times New Roman" w:eastAsia="Calibri" w:hAnsi="Times New Roman"/>
          <w:b/>
          <w:bCs/>
          <w:szCs w:val="22"/>
        </w:rPr>
        <w:t xml:space="preserve"> (5)</w:t>
      </w:r>
      <w:r w:rsidR="008D4DF1" w:rsidRPr="00235DDB">
        <w:rPr>
          <w:rFonts w:ascii="Times New Roman" w:eastAsia="Calibri" w:hAnsi="Times New Roman"/>
          <w:b/>
          <w:bCs/>
          <w:szCs w:val="22"/>
        </w:rPr>
        <w:t xml:space="preserve"> aastat</w:t>
      </w:r>
      <w:r w:rsidR="009E0638" w:rsidRPr="00235DDB">
        <w:rPr>
          <w:rFonts w:ascii="Times New Roman" w:eastAsia="Calibri" w:hAnsi="Times New Roman"/>
          <w:b/>
          <w:bCs/>
          <w:szCs w:val="22"/>
        </w:rPr>
        <w:t>.</w:t>
      </w:r>
    </w:p>
    <w:p w14:paraId="6B415342" w14:textId="77777777" w:rsidR="000E3C30" w:rsidRPr="00122881" w:rsidRDefault="000E3C30" w:rsidP="000E3C30">
      <w:pPr>
        <w:pStyle w:val="Vahedeta"/>
        <w:tabs>
          <w:tab w:val="left" w:pos="6096"/>
        </w:tabs>
        <w:spacing w:line="360" w:lineRule="auto"/>
        <w:rPr>
          <w:rFonts w:ascii="Times New Roman" w:eastAsia="Calibri" w:hAnsi="Times New Roman"/>
          <w:szCs w:val="22"/>
        </w:rPr>
      </w:pPr>
    </w:p>
    <w:sectPr w:rsidR="000E3C30" w:rsidRPr="001228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61896"/>
    <w:multiLevelType w:val="hybridMultilevel"/>
    <w:tmpl w:val="6B0E7604"/>
    <w:lvl w:ilvl="0" w:tplc="8CDC649E">
      <w:start w:val="5"/>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335C84"/>
    <w:multiLevelType w:val="multilevel"/>
    <w:tmpl w:val="048A815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923E94"/>
    <w:multiLevelType w:val="hybridMultilevel"/>
    <w:tmpl w:val="C89A4438"/>
    <w:lvl w:ilvl="0" w:tplc="A81A7B68">
      <w:start w:val="1"/>
      <w:numFmt w:val="decimal"/>
      <w:lvlText w:val="%1."/>
      <w:lvlJc w:val="left"/>
      <w:pPr>
        <w:ind w:left="360" w:hanging="36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D5351EF"/>
    <w:multiLevelType w:val="hybridMultilevel"/>
    <w:tmpl w:val="8762438A"/>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E56F7C"/>
    <w:multiLevelType w:val="multilevel"/>
    <w:tmpl w:val="791804B2"/>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tabs>
          <w:tab w:val="num" w:pos="360"/>
        </w:tabs>
        <w:ind w:left="360" w:hanging="360"/>
      </w:pPr>
      <w:rPr>
        <w:rFonts w:asciiTheme="minorHAnsi" w:eastAsia="Calibri" w:hAnsiTheme="minorHAnsi" w:cs="Times New Roman"/>
        <w:sz w:val="22"/>
      </w:rPr>
    </w:lvl>
    <w:lvl w:ilvl="2">
      <w:start w:val="1"/>
      <w:numFmt w:val="decimal"/>
      <w:lvlText w:val="%1.%2.%3."/>
      <w:lvlJc w:val="left"/>
      <w:pPr>
        <w:tabs>
          <w:tab w:val="num" w:pos="1298"/>
        </w:tabs>
        <w:ind w:left="1298" w:hanging="720"/>
      </w:pPr>
      <w:rPr>
        <w:rFonts w:hint="default"/>
      </w:rPr>
    </w:lvl>
    <w:lvl w:ilvl="3">
      <w:start w:val="1"/>
      <w:numFmt w:val="decimal"/>
      <w:lvlText w:val="%1.%2.%3.%4."/>
      <w:lvlJc w:val="left"/>
      <w:pPr>
        <w:tabs>
          <w:tab w:val="num" w:pos="1587"/>
        </w:tabs>
        <w:ind w:left="1587" w:hanging="720"/>
      </w:pPr>
      <w:rPr>
        <w:rFonts w:hint="default"/>
      </w:rPr>
    </w:lvl>
    <w:lvl w:ilvl="4">
      <w:start w:val="1"/>
      <w:numFmt w:val="decimal"/>
      <w:lvlText w:val="%1.%2.%3.%4.%5."/>
      <w:lvlJc w:val="left"/>
      <w:pPr>
        <w:tabs>
          <w:tab w:val="num" w:pos="2236"/>
        </w:tabs>
        <w:ind w:left="2236" w:hanging="1080"/>
      </w:pPr>
      <w:rPr>
        <w:rFonts w:hint="default"/>
      </w:rPr>
    </w:lvl>
    <w:lvl w:ilvl="5">
      <w:start w:val="1"/>
      <w:numFmt w:val="decimal"/>
      <w:lvlText w:val="%1.%2.%3.%4.%5.%6."/>
      <w:lvlJc w:val="left"/>
      <w:pPr>
        <w:tabs>
          <w:tab w:val="num" w:pos="2525"/>
        </w:tabs>
        <w:ind w:left="2525" w:hanging="1080"/>
      </w:pPr>
      <w:rPr>
        <w:rFonts w:hint="default"/>
      </w:rPr>
    </w:lvl>
    <w:lvl w:ilvl="6">
      <w:start w:val="1"/>
      <w:numFmt w:val="decimal"/>
      <w:lvlText w:val="%1.%2.%3.%4.%5.%6.%7."/>
      <w:lvlJc w:val="left"/>
      <w:pPr>
        <w:tabs>
          <w:tab w:val="num" w:pos="3174"/>
        </w:tabs>
        <w:ind w:left="3174" w:hanging="1440"/>
      </w:pPr>
      <w:rPr>
        <w:rFonts w:hint="default"/>
      </w:rPr>
    </w:lvl>
    <w:lvl w:ilvl="7">
      <w:start w:val="1"/>
      <w:numFmt w:val="decimal"/>
      <w:lvlText w:val="%1.%2.%3.%4.%5.%6.%7.%8."/>
      <w:lvlJc w:val="left"/>
      <w:pPr>
        <w:tabs>
          <w:tab w:val="num" w:pos="3463"/>
        </w:tabs>
        <w:ind w:left="3463" w:hanging="1440"/>
      </w:pPr>
      <w:rPr>
        <w:rFonts w:hint="default"/>
      </w:rPr>
    </w:lvl>
    <w:lvl w:ilvl="8">
      <w:start w:val="1"/>
      <w:numFmt w:val="decimal"/>
      <w:lvlText w:val="%1.%2.%3.%4.%5.%6.%7.%8.%9."/>
      <w:lvlJc w:val="left"/>
      <w:pPr>
        <w:tabs>
          <w:tab w:val="num" w:pos="4112"/>
        </w:tabs>
        <w:ind w:left="4112" w:hanging="1800"/>
      </w:pPr>
      <w:rPr>
        <w:rFonts w:hint="default"/>
      </w:rPr>
    </w:lvl>
  </w:abstractNum>
  <w:abstractNum w:abstractNumId="5" w15:restartNumberingAfterBreak="0">
    <w:nsid w:val="33A17789"/>
    <w:multiLevelType w:val="multilevel"/>
    <w:tmpl w:val="463CD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6" w15:restartNumberingAfterBreak="0">
    <w:nsid w:val="401477B8"/>
    <w:multiLevelType w:val="multilevel"/>
    <w:tmpl w:val="38BA8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67253C21"/>
    <w:multiLevelType w:val="hybridMultilevel"/>
    <w:tmpl w:val="07022C30"/>
    <w:lvl w:ilvl="0" w:tplc="0425000F">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89032DE"/>
    <w:multiLevelType w:val="multilevel"/>
    <w:tmpl w:val="391C7966"/>
    <w:lvl w:ilvl="0">
      <w:start w:val="2"/>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314993426">
    <w:abstractNumId w:val="4"/>
  </w:num>
  <w:num w:numId="2" w16cid:durableId="1442071780">
    <w:abstractNumId w:val="6"/>
  </w:num>
  <w:num w:numId="3" w16cid:durableId="1203588959">
    <w:abstractNumId w:val="8"/>
  </w:num>
  <w:num w:numId="4" w16cid:durableId="195001344">
    <w:abstractNumId w:val="2"/>
  </w:num>
  <w:num w:numId="5" w16cid:durableId="273443374">
    <w:abstractNumId w:val="5"/>
  </w:num>
  <w:num w:numId="6" w16cid:durableId="1140537273">
    <w:abstractNumId w:val="1"/>
  </w:num>
  <w:num w:numId="7" w16cid:durableId="1969234834">
    <w:abstractNumId w:val="0"/>
  </w:num>
  <w:num w:numId="8" w16cid:durableId="714354000">
    <w:abstractNumId w:val="7"/>
  </w:num>
  <w:num w:numId="9" w16cid:durableId="161536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BD"/>
    <w:rsid w:val="000107A8"/>
    <w:rsid w:val="0001102D"/>
    <w:rsid w:val="0002440E"/>
    <w:rsid w:val="000405B4"/>
    <w:rsid w:val="000850FF"/>
    <w:rsid w:val="000913C6"/>
    <w:rsid w:val="0009294D"/>
    <w:rsid w:val="000A4754"/>
    <w:rsid w:val="000B3CD6"/>
    <w:rsid w:val="000C11AB"/>
    <w:rsid w:val="000C7EA1"/>
    <w:rsid w:val="000E3C30"/>
    <w:rsid w:val="000F0FAE"/>
    <w:rsid w:val="00110B90"/>
    <w:rsid w:val="001222EA"/>
    <w:rsid w:val="00122881"/>
    <w:rsid w:val="00160AE0"/>
    <w:rsid w:val="00193B90"/>
    <w:rsid w:val="001A02B6"/>
    <w:rsid w:val="001B3F49"/>
    <w:rsid w:val="001C13CC"/>
    <w:rsid w:val="001C30CB"/>
    <w:rsid w:val="0020244B"/>
    <w:rsid w:val="00204DBF"/>
    <w:rsid w:val="002108E7"/>
    <w:rsid w:val="00211F0B"/>
    <w:rsid w:val="00217EEA"/>
    <w:rsid w:val="002263F5"/>
    <w:rsid w:val="00226CBA"/>
    <w:rsid w:val="00235DDB"/>
    <w:rsid w:val="002537C2"/>
    <w:rsid w:val="00265707"/>
    <w:rsid w:val="00270591"/>
    <w:rsid w:val="00296BF0"/>
    <w:rsid w:val="002970E5"/>
    <w:rsid w:val="002978A5"/>
    <w:rsid w:val="002B4905"/>
    <w:rsid w:val="002B7856"/>
    <w:rsid w:val="002C58BB"/>
    <w:rsid w:val="002E0F4B"/>
    <w:rsid w:val="002E6ADE"/>
    <w:rsid w:val="00303E5F"/>
    <w:rsid w:val="00323040"/>
    <w:rsid w:val="00324790"/>
    <w:rsid w:val="00325655"/>
    <w:rsid w:val="00330EE0"/>
    <w:rsid w:val="003646DC"/>
    <w:rsid w:val="0037517C"/>
    <w:rsid w:val="003850AF"/>
    <w:rsid w:val="003866DD"/>
    <w:rsid w:val="003B3DE0"/>
    <w:rsid w:val="003C6EB7"/>
    <w:rsid w:val="003D797E"/>
    <w:rsid w:val="003F553D"/>
    <w:rsid w:val="003F65E1"/>
    <w:rsid w:val="0040119D"/>
    <w:rsid w:val="004057ED"/>
    <w:rsid w:val="00424C87"/>
    <w:rsid w:val="00427871"/>
    <w:rsid w:val="00443F27"/>
    <w:rsid w:val="00451F09"/>
    <w:rsid w:val="00454642"/>
    <w:rsid w:val="00460C1E"/>
    <w:rsid w:val="00461965"/>
    <w:rsid w:val="00493954"/>
    <w:rsid w:val="00496BA7"/>
    <w:rsid w:val="004B62FE"/>
    <w:rsid w:val="004E6B0F"/>
    <w:rsid w:val="00513FAB"/>
    <w:rsid w:val="00516028"/>
    <w:rsid w:val="00522266"/>
    <w:rsid w:val="00532D09"/>
    <w:rsid w:val="005668CF"/>
    <w:rsid w:val="005677F2"/>
    <w:rsid w:val="00572BC4"/>
    <w:rsid w:val="005740E9"/>
    <w:rsid w:val="005916DC"/>
    <w:rsid w:val="005B4484"/>
    <w:rsid w:val="005B4A94"/>
    <w:rsid w:val="005B65AB"/>
    <w:rsid w:val="005D353A"/>
    <w:rsid w:val="005E408D"/>
    <w:rsid w:val="005F2DF6"/>
    <w:rsid w:val="0060255E"/>
    <w:rsid w:val="00604111"/>
    <w:rsid w:val="006104E6"/>
    <w:rsid w:val="006128B7"/>
    <w:rsid w:val="00640FE7"/>
    <w:rsid w:val="00643D72"/>
    <w:rsid w:val="00684339"/>
    <w:rsid w:val="00691465"/>
    <w:rsid w:val="00695124"/>
    <w:rsid w:val="006D1BF4"/>
    <w:rsid w:val="006D3B1F"/>
    <w:rsid w:val="006F0B62"/>
    <w:rsid w:val="00700B5D"/>
    <w:rsid w:val="00704FC8"/>
    <w:rsid w:val="00710234"/>
    <w:rsid w:val="00715D4E"/>
    <w:rsid w:val="00745D2E"/>
    <w:rsid w:val="00782EA9"/>
    <w:rsid w:val="00785161"/>
    <w:rsid w:val="007B21DD"/>
    <w:rsid w:val="007C48EE"/>
    <w:rsid w:val="007C59BC"/>
    <w:rsid w:val="007E4D0C"/>
    <w:rsid w:val="007F0483"/>
    <w:rsid w:val="007F4292"/>
    <w:rsid w:val="008155B3"/>
    <w:rsid w:val="00820DDD"/>
    <w:rsid w:val="00846F5A"/>
    <w:rsid w:val="00862D92"/>
    <w:rsid w:val="00887E16"/>
    <w:rsid w:val="008A3A10"/>
    <w:rsid w:val="008A6ADA"/>
    <w:rsid w:val="008A7F80"/>
    <w:rsid w:val="008B7B1A"/>
    <w:rsid w:val="008C30FD"/>
    <w:rsid w:val="008D4D7E"/>
    <w:rsid w:val="008D4DF1"/>
    <w:rsid w:val="008E443B"/>
    <w:rsid w:val="008F1FEA"/>
    <w:rsid w:val="008F4DEF"/>
    <w:rsid w:val="00911590"/>
    <w:rsid w:val="0091629C"/>
    <w:rsid w:val="00926C22"/>
    <w:rsid w:val="00930AE7"/>
    <w:rsid w:val="00944252"/>
    <w:rsid w:val="00956513"/>
    <w:rsid w:val="009627F6"/>
    <w:rsid w:val="009630C0"/>
    <w:rsid w:val="009635D8"/>
    <w:rsid w:val="00967FD5"/>
    <w:rsid w:val="0097060D"/>
    <w:rsid w:val="0098188A"/>
    <w:rsid w:val="0098416B"/>
    <w:rsid w:val="00986901"/>
    <w:rsid w:val="009B0BD6"/>
    <w:rsid w:val="009B16A8"/>
    <w:rsid w:val="009C18E9"/>
    <w:rsid w:val="009D2440"/>
    <w:rsid w:val="009D2FC0"/>
    <w:rsid w:val="009E0638"/>
    <w:rsid w:val="009F2C73"/>
    <w:rsid w:val="009F5D99"/>
    <w:rsid w:val="00A00AF4"/>
    <w:rsid w:val="00A0425E"/>
    <w:rsid w:val="00A0571F"/>
    <w:rsid w:val="00A059F6"/>
    <w:rsid w:val="00A078C0"/>
    <w:rsid w:val="00A26445"/>
    <w:rsid w:val="00A41314"/>
    <w:rsid w:val="00A55224"/>
    <w:rsid w:val="00A553A0"/>
    <w:rsid w:val="00A7392E"/>
    <w:rsid w:val="00AA0165"/>
    <w:rsid w:val="00AA79D1"/>
    <w:rsid w:val="00AC3502"/>
    <w:rsid w:val="00AC7BBE"/>
    <w:rsid w:val="00AE06F2"/>
    <w:rsid w:val="00AE1E1D"/>
    <w:rsid w:val="00AE3532"/>
    <w:rsid w:val="00AE45EA"/>
    <w:rsid w:val="00B01209"/>
    <w:rsid w:val="00B25876"/>
    <w:rsid w:val="00B260DF"/>
    <w:rsid w:val="00B302EC"/>
    <w:rsid w:val="00B33EBB"/>
    <w:rsid w:val="00B53843"/>
    <w:rsid w:val="00B53E4E"/>
    <w:rsid w:val="00B61F54"/>
    <w:rsid w:val="00B67B11"/>
    <w:rsid w:val="00B738CE"/>
    <w:rsid w:val="00B74B12"/>
    <w:rsid w:val="00B77D33"/>
    <w:rsid w:val="00B82998"/>
    <w:rsid w:val="00B90467"/>
    <w:rsid w:val="00BA51C5"/>
    <w:rsid w:val="00BB2189"/>
    <w:rsid w:val="00BE691B"/>
    <w:rsid w:val="00C03E40"/>
    <w:rsid w:val="00C05B3A"/>
    <w:rsid w:val="00C05DC8"/>
    <w:rsid w:val="00C361CA"/>
    <w:rsid w:val="00C42A70"/>
    <w:rsid w:val="00C62692"/>
    <w:rsid w:val="00C63CDB"/>
    <w:rsid w:val="00C70C30"/>
    <w:rsid w:val="00C726A5"/>
    <w:rsid w:val="00CA0B2B"/>
    <w:rsid w:val="00CC62E8"/>
    <w:rsid w:val="00CD0CBA"/>
    <w:rsid w:val="00CE32B5"/>
    <w:rsid w:val="00CF5594"/>
    <w:rsid w:val="00D024BA"/>
    <w:rsid w:val="00D03155"/>
    <w:rsid w:val="00D04579"/>
    <w:rsid w:val="00D17A76"/>
    <w:rsid w:val="00D20E63"/>
    <w:rsid w:val="00D40941"/>
    <w:rsid w:val="00D527D8"/>
    <w:rsid w:val="00D553F2"/>
    <w:rsid w:val="00D701B3"/>
    <w:rsid w:val="00D71134"/>
    <w:rsid w:val="00D720DA"/>
    <w:rsid w:val="00D847B9"/>
    <w:rsid w:val="00D92036"/>
    <w:rsid w:val="00DA7261"/>
    <w:rsid w:val="00DC591A"/>
    <w:rsid w:val="00DD7479"/>
    <w:rsid w:val="00E1346F"/>
    <w:rsid w:val="00E242EE"/>
    <w:rsid w:val="00E413AF"/>
    <w:rsid w:val="00E42CEA"/>
    <w:rsid w:val="00E45C30"/>
    <w:rsid w:val="00E56B65"/>
    <w:rsid w:val="00E92024"/>
    <w:rsid w:val="00E92038"/>
    <w:rsid w:val="00E97A6F"/>
    <w:rsid w:val="00EE3A33"/>
    <w:rsid w:val="00EF293D"/>
    <w:rsid w:val="00EF6D4F"/>
    <w:rsid w:val="00F04CDB"/>
    <w:rsid w:val="00F1676D"/>
    <w:rsid w:val="00F239BD"/>
    <w:rsid w:val="00F23AF8"/>
    <w:rsid w:val="00F351D4"/>
    <w:rsid w:val="00F63A8F"/>
    <w:rsid w:val="00F670CA"/>
    <w:rsid w:val="00F91617"/>
    <w:rsid w:val="00F92DF3"/>
    <w:rsid w:val="00FA11DB"/>
    <w:rsid w:val="00FB4725"/>
    <w:rsid w:val="00FC23C7"/>
    <w:rsid w:val="00FC4C88"/>
    <w:rsid w:val="00FD452F"/>
    <w:rsid w:val="00FE3018"/>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2EE7E"/>
  <w15:chartTrackingRefBased/>
  <w15:docId w15:val="{8511F341-3AEC-4EC6-B41B-26E202DE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24C87"/>
    <w:pPr>
      <w:spacing w:after="0" w:line="240" w:lineRule="auto"/>
      <w:jc w:val="both"/>
    </w:pPr>
    <w:rPr>
      <w:rFonts w:eastAsia="Times New Roman" w:cs="Times New Roman"/>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semiHidden/>
    <w:rsid w:val="00F239BD"/>
    <w:rPr>
      <w:color w:val="0000FF"/>
      <w:u w:val="single"/>
    </w:rPr>
  </w:style>
  <w:style w:type="paragraph" w:styleId="Vahedeta">
    <w:name w:val="No Spacing"/>
    <w:uiPriority w:val="1"/>
    <w:qFormat/>
    <w:rsid w:val="00F239BD"/>
    <w:pPr>
      <w:spacing w:after="0" w:line="240" w:lineRule="auto"/>
      <w:jc w:val="both"/>
    </w:pPr>
    <w:rPr>
      <w:rFonts w:eastAsia="Times New Roman" w:cs="Times New Roman"/>
      <w:szCs w:val="24"/>
    </w:rPr>
  </w:style>
  <w:style w:type="character" w:styleId="Lahendamatamainimine">
    <w:name w:val="Unresolved Mention"/>
    <w:basedOn w:val="Liguvaikefont"/>
    <w:uiPriority w:val="99"/>
    <w:semiHidden/>
    <w:unhideWhenUsed/>
    <w:rsid w:val="008D4D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24892">
      <w:bodyDiv w:val="1"/>
      <w:marLeft w:val="0"/>
      <w:marRight w:val="0"/>
      <w:marTop w:val="0"/>
      <w:marBottom w:val="0"/>
      <w:divBdr>
        <w:top w:val="none" w:sz="0" w:space="0" w:color="auto"/>
        <w:left w:val="none" w:sz="0" w:space="0" w:color="auto"/>
        <w:bottom w:val="none" w:sz="0" w:space="0" w:color="auto"/>
        <w:right w:val="none" w:sz="0" w:space="0" w:color="auto"/>
      </w:divBdr>
      <w:divsChild>
        <w:div w:id="980622035">
          <w:marLeft w:val="0"/>
          <w:marRight w:val="0"/>
          <w:marTop w:val="0"/>
          <w:marBottom w:val="0"/>
          <w:divBdr>
            <w:top w:val="dotted" w:sz="6" w:space="0" w:color="9D9FB4"/>
            <w:left w:val="none" w:sz="0" w:space="0" w:color="auto"/>
            <w:bottom w:val="none" w:sz="0" w:space="0" w:color="auto"/>
            <w:right w:val="none" w:sz="0" w:space="0" w:color="auto"/>
          </w:divBdr>
        </w:div>
      </w:divsChild>
    </w:div>
    <w:div w:id="740636701">
      <w:bodyDiv w:val="1"/>
      <w:marLeft w:val="0"/>
      <w:marRight w:val="0"/>
      <w:marTop w:val="0"/>
      <w:marBottom w:val="0"/>
      <w:divBdr>
        <w:top w:val="none" w:sz="0" w:space="0" w:color="auto"/>
        <w:left w:val="none" w:sz="0" w:space="0" w:color="auto"/>
        <w:bottom w:val="none" w:sz="0" w:space="0" w:color="auto"/>
        <w:right w:val="none" w:sz="0" w:space="0" w:color="auto"/>
      </w:divBdr>
      <w:divsChild>
        <w:div w:id="959804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hr.ee" TargetMode="Externa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661</Words>
  <Characters>3835</Characters>
  <Application>Microsoft Office Word</Application>
  <DocSecurity>0</DocSecurity>
  <Lines>31</Lines>
  <Paragraphs>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Rainer</dc:creator>
  <cp:keywords/>
  <dc:description/>
  <cp:lastModifiedBy>Lauri Saar</cp:lastModifiedBy>
  <cp:revision>72</cp:revision>
  <cp:lastPrinted>2022-04-08T11:06:00Z</cp:lastPrinted>
  <dcterms:created xsi:type="dcterms:W3CDTF">2023-09-19T09:54:00Z</dcterms:created>
  <dcterms:modified xsi:type="dcterms:W3CDTF">2024-05-28T13:20:00Z</dcterms:modified>
</cp:coreProperties>
</file>